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E6" w:rsidRDefault="005316E6" w:rsidP="005316E6">
      <w:pPr>
        <w:tabs>
          <w:tab w:val="left" w:pos="360"/>
        </w:tabs>
        <w:spacing w:after="0" w:line="240" w:lineRule="auto"/>
        <w:rPr>
          <w:rFonts w:cstheme="minorHAnsi"/>
          <w:sz w:val="24"/>
          <w:szCs w:val="24"/>
        </w:rPr>
      </w:pPr>
      <w:r>
        <w:rPr>
          <w:rFonts w:cstheme="minorHAnsi"/>
          <w:b/>
          <w:sz w:val="24"/>
          <w:szCs w:val="24"/>
          <w:u w:val="single"/>
        </w:rPr>
        <w:t>COMMISSIONERS PRESENT</w:t>
      </w:r>
    </w:p>
    <w:p w:rsidR="005316E6" w:rsidRDefault="005316E6" w:rsidP="005316E6">
      <w:pPr>
        <w:tabs>
          <w:tab w:val="left" w:pos="360"/>
        </w:tabs>
        <w:spacing w:after="0" w:line="240" w:lineRule="auto"/>
        <w:rPr>
          <w:rFonts w:cstheme="minorHAnsi"/>
          <w:sz w:val="24"/>
          <w:szCs w:val="24"/>
        </w:rPr>
      </w:pPr>
      <w:r>
        <w:rPr>
          <w:rFonts w:cstheme="minorHAnsi"/>
          <w:sz w:val="24"/>
          <w:szCs w:val="24"/>
        </w:rPr>
        <w:t>Kevin Hauglie, President</w:t>
      </w:r>
    </w:p>
    <w:p w:rsidR="005316E6" w:rsidRDefault="005316E6" w:rsidP="005316E6">
      <w:pPr>
        <w:tabs>
          <w:tab w:val="left" w:pos="360"/>
        </w:tabs>
        <w:spacing w:after="0" w:line="240" w:lineRule="auto"/>
        <w:rPr>
          <w:rFonts w:cstheme="minorHAnsi"/>
          <w:sz w:val="24"/>
          <w:szCs w:val="24"/>
        </w:rPr>
      </w:pPr>
      <w:r>
        <w:rPr>
          <w:rFonts w:cstheme="minorHAnsi"/>
          <w:sz w:val="24"/>
          <w:szCs w:val="24"/>
        </w:rPr>
        <w:t>Jen Carter, Vice President</w:t>
      </w:r>
    </w:p>
    <w:p w:rsidR="005316E6" w:rsidRDefault="005316E6" w:rsidP="005316E6">
      <w:pPr>
        <w:tabs>
          <w:tab w:val="left" w:pos="360"/>
        </w:tabs>
        <w:spacing w:after="0" w:line="240" w:lineRule="auto"/>
        <w:rPr>
          <w:rFonts w:cstheme="minorHAnsi"/>
          <w:sz w:val="24"/>
          <w:szCs w:val="24"/>
        </w:rPr>
      </w:pPr>
      <w:r>
        <w:rPr>
          <w:rFonts w:cstheme="minorHAnsi"/>
          <w:sz w:val="24"/>
          <w:szCs w:val="24"/>
        </w:rPr>
        <w:t>David Speikers, Secretary</w:t>
      </w:r>
    </w:p>
    <w:p w:rsidR="005316E6" w:rsidRDefault="005316E6" w:rsidP="005316E6">
      <w:pPr>
        <w:tabs>
          <w:tab w:val="left" w:pos="360"/>
        </w:tabs>
        <w:spacing w:after="0" w:line="240" w:lineRule="auto"/>
        <w:rPr>
          <w:rFonts w:cstheme="minorHAnsi"/>
          <w:sz w:val="24"/>
          <w:szCs w:val="24"/>
        </w:rPr>
      </w:pPr>
      <w:r>
        <w:rPr>
          <w:rFonts w:cstheme="minorHAnsi"/>
          <w:sz w:val="24"/>
          <w:szCs w:val="24"/>
        </w:rPr>
        <w:t>Emma Herron</w:t>
      </w:r>
    </w:p>
    <w:p w:rsidR="005316E6" w:rsidRDefault="005316E6" w:rsidP="005316E6">
      <w:pPr>
        <w:tabs>
          <w:tab w:val="left" w:pos="360"/>
        </w:tabs>
        <w:spacing w:after="0" w:line="240" w:lineRule="auto"/>
        <w:rPr>
          <w:rFonts w:cstheme="minorHAnsi"/>
          <w:sz w:val="24"/>
          <w:szCs w:val="24"/>
        </w:rPr>
      </w:pPr>
      <w:r>
        <w:rPr>
          <w:rFonts w:cstheme="minorHAnsi"/>
          <w:sz w:val="24"/>
          <w:szCs w:val="24"/>
        </w:rPr>
        <w:t>Dariel Norris</w:t>
      </w:r>
    </w:p>
    <w:p w:rsidR="001F4A2D" w:rsidRDefault="001F4A2D" w:rsidP="005316E6">
      <w:pPr>
        <w:tabs>
          <w:tab w:val="left" w:pos="360"/>
        </w:tabs>
        <w:spacing w:after="0" w:line="240" w:lineRule="auto"/>
        <w:rPr>
          <w:rFonts w:cstheme="minorHAnsi"/>
          <w:sz w:val="24"/>
          <w:szCs w:val="24"/>
        </w:rPr>
      </w:pPr>
    </w:p>
    <w:p w:rsidR="001F4A2D" w:rsidRDefault="005316E6" w:rsidP="005316E6">
      <w:pPr>
        <w:tabs>
          <w:tab w:val="left" w:pos="360"/>
        </w:tabs>
        <w:spacing w:after="0" w:line="240" w:lineRule="auto"/>
        <w:rPr>
          <w:rFonts w:cstheme="minorHAnsi"/>
          <w:b/>
          <w:sz w:val="24"/>
          <w:szCs w:val="24"/>
          <w:u w:val="single"/>
        </w:rPr>
      </w:pPr>
      <w:r>
        <w:rPr>
          <w:rFonts w:cstheme="minorHAnsi"/>
          <w:b/>
          <w:sz w:val="24"/>
          <w:szCs w:val="24"/>
          <w:u w:val="single"/>
        </w:rPr>
        <w:t>GUESTS</w:t>
      </w:r>
    </w:p>
    <w:p w:rsidR="005316E6" w:rsidRPr="005316E6" w:rsidRDefault="005316E6" w:rsidP="005316E6">
      <w:pPr>
        <w:tabs>
          <w:tab w:val="left" w:pos="360"/>
        </w:tabs>
        <w:spacing w:after="0" w:line="240" w:lineRule="auto"/>
        <w:rPr>
          <w:rFonts w:cstheme="minorHAnsi"/>
          <w:sz w:val="24"/>
          <w:szCs w:val="24"/>
        </w:rPr>
      </w:pPr>
      <w:r w:rsidRPr="005316E6">
        <w:rPr>
          <w:rFonts w:cstheme="minorHAnsi"/>
          <w:sz w:val="24"/>
          <w:szCs w:val="24"/>
        </w:rPr>
        <w:t>Robert Angrisano</w:t>
      </w:r>
    </w:p>
    <w:p w:rsidR="005316E6" w:rsidRDefault="005316E6" w:rsidP="005316E6">
      <w:pPr>
        <w:tabs>
          <w:tab w:val="left" w:pos="360"/>
        </w:tabs>
        <w:spacing w:after="0" w:line="240" w:lineRule="auto"/>
        <w:rPr>
          <w:rFonts w:cstheme="minorHAnsi"/>
          <w:sz w:val="24"/>
          <w:szCs w:val="24"/>
        </w:rPr>
      </w:pPr>
    </w:p>
    <w:p w:rsidR="005316E6" w:rsidRDefault="005316E6" w:rsidP="001F4A2D">
      <w:pPr>
        <w:tabs>
          <w:tab w:val="left" w:pos="360"/>
        </w:tabs>
        <w:spacing w:after="0" w:line="240" w:lineRule="auto"/>
        <w:rPr>
          <w:rFonts w:cstheme="minorHAnsi"/>
          <w:sz w:val="24"/>
          <w:szCs w:val="24"/>
        </w:rPr>
      </w:pPr>
      <w:r>
        <w:rPr>
          <w:rFonts w:cstheme="minorHAnsi"/>
          <w:sz w:val="24"/>
          <w:szCs w:val="24"/>
        </w:rPr>
        <w:br w:type="column"/>
      </w:r>
      <w:r>
        <w:rPr>
          <w:rFonts w:cstheme="minorHAnsi"/>
          <w:b/>
          <w:sz w:val="24"/>
          <w:szCs w:val="24"/>
          <w:u w:val="single"/>
        </w:rPr>
        <w:t>OTHERS PRESENT</w:t>
      </w:r>
    </w:p>
    <w:p w:rsidR="005316E6" w:rsidRDefault="005316E6" w:rsidP="001F4A2D">
      <w:pPr>
        <w:tabs>
          <w:tab w:val="left" w:pos="360"/>
        </w:tabs>
        <w:spacing w:after="0" w:line="240" w:lineRule="auto"/>
        <w:rPr>
          <w:rFonts w:cstheme="minorHAnsi"/>
          <w:sz w:val="24"/>
          <w:szCs w:val="24"/>
        </w:rPr>
      </w:pPr>
      <w:r>
        <w:rPr>
          <w:rFonts w:cstheme="minorHAnsi"/>
          <w:sz w:val="24"/>
          <w:szCs w:val="24"/>
        </w:rPr>
        <w:t>Renée Jensen, CEO</w:t>
      </w:r>
    </w:p>
    <w:p w:rsidR="005316E6" w:rsidRDefault="005316E6" w:rsidP="001F4A2D">
      <w:pPr>
        <w:tabs>
          <w:tab w:val="left" w:pos="360"/>
        </w:tabs>
        <w:spacing w:after="0" w:line="240" w:lineRule="auto"/>
        <w:rPr>
          <w:rFonts w:cstheme="minorHAnsi"/>
          <w:sz w:val="24"/>
          <w:szCs w:val="24"/>
        </w:rPr>
      </w:pPr>
      <w:r>
        <w:rPr>
          <w:rFonts w:cstheme="minorHAnsi"/>
          <w:sz w:val="24"/>
          <w:szCs w:val="24"/>
        </w:rPr>
        <w:t>Patrick Ritter, CFO</w:t>
      </w:r>
      <w:r w:rsidRPr="00183C60">
        <w:rPr>
          <w:rFonts w:cstheme="minorHAnsi"/>
          <w:sz w:val="24"/>
          <w:szCs w:val="24"/>
        </w:rPr>
        <w:t xml:space="preserve"> </w:t>
      </w:r>
    </w:p>
    <w:p w:rsidR="005316E6" w:rsidRPr="00562813" w:rsidRDefault="005316E6" w:rsidP="001F4A2D">
      <w:pPr>
        <w:tabs>
          <w:tab w:val="left" w:pos="360"/>
        </w:tabs>
        <w:spacing w:after="0" w:line="240" w:lineRule="auto"/>
        <w:rPr>
          <w:rFonts w:cstheme="minorHAnsi"/>
          <w:b/>
          <w:sz w:val="24"/>
          <w:szCs w:val="24"/>
          <w:u w:val="single"/>
        </w:rPr>
      </w:pPr>
      <w:r>
        <w:rPr>
          <w:rFonts w:cstheme="minorHAnsi"/>
          <w:sz w:val="24"/>
          <w:szCs w:val="24"/>
        </w:rPr>
        <w:t>Karyn Denton, COO</w:t>
      </w:r>
    </w:p>
    <w:p w:rsidR="005316E6" w:rsidRDefault="005316E6" w:rsidP="001F4A2D">
      <w:pPr>
        <w:tabs>
          <w:tab w:val="left" w:pos="360"/>
        </w:tabs>
        <w:spacing w:after="0" w:line="240" w:lineRule="auto"/>
        <w:rPr>
          <w:rFonts w:cstheme="minorHAnsi"/>
          <w:sz w:val="24"/>
          <w:szCs w:val="24"/>
        </w:rPr>
      </w:pPr>
      <w:r>
        <w:rPr>
          <w:rFonts w:cstheme="minorHAnsi"/>
          <w:sz w:val="24"/>
          <w:szCs w:val="24"/>
        </w:rPr>
        <w:t>Dr. Tammy Moore, VP</w:t>
      </w:r>
    </w:p>
    <w:p w:rsidR="001F4A2D" w:rsidRDefault="001F4A2D" w:rsidP="001F4A2D">
      <w:pPr>
        <w:tabs>
          <w:tab w:val="left" w:pos="360"/>
        </w:tabs>
        <w:spacing w:after="0" w:line="240" w:lineRule="auto"/>
        <w:rPr>
          <w:rFonts w:cstheme="minorHAnsi"/>
          <w:sz w:val="24"/>
          <w:szCs w:val="24"/>
        </w:rPr>
      </w:pPr>
      <w:r>
        <w:rPr>
          <w:rFonts w:cstheme="minorHAnsi"/>
          <w:sz w:val="24"/>
          <w:szCs w:val="24"/>
        </w:rPr>
        <w:t>Dr. Rachel Thompson, CMO</w:t>
      </w:r>
    </w:p>
    <w:p w:rsidR="001F4A2D" w:rsidRDefault="001F4A2D" w:rsidP="001F4A2D">
      <w:pPr>
        <w:tabs>
          <w:tab w:val="left" w:pos="360"/>
        </w:tabs>
        <w:spacing w:after="0" w:line="240" w:lineRule="auto"/>
        <w:rPr>
          <w:rFonts w:cstheme="minorHAnsi"/>
          <w:sz w:val="24"/>
          <w:szCs w:val="24"/>
        </w:rPr>
      </w:pPr>
    </w:p>
    <w:p w:rsidR="001F4A2D" w:rsidRDefault="001F4A2D" w:rsidP="001F4A2D">
      <w:pPr>
        <w:tabs>
          <w:tab w:val="left" w:pos="360"/>
        </w:tabs>
        <w:spacing w:after="0" w:line="240" w:lineRule="auto"/>
        <w:rPr>
          <w:rFonts w:cstheme="minorHAnsi"/>
          <w:sz w:val="24"/>
          <w:szCs w:val="24"/>
        </w:rPr>
        <w:sectPr w:rsidR="001F4A2D" w:rsidSect="001F4A2D">
          <w:headerReference w:type="even" r:id="rId7"/>
          <w:headerReference w:type="default" r:id="rId8"/>
          <w:footerReference w:type="default" r:id="rId9"/>
          <w:headerReference w:type="first" r:id="rId10"/>
          <w:pgSz w:w="12240" w:h="15840"/>
          <w:pgMar w:top="2520" w:right="1440" w:bottom="1440" w:left="1260" w:header="720" w:footer="462" w:gutter="0"/>
          <w:cols w:num="2" w:space="720"/>
          <w:docGrid w:linePitch="360"/>
        </w:sectPr>
      </w:pPr>
    </w:p>
    <w:p w:rsidR="005316E6" w:rsidRPr="0024442A" w:rsidRDefault="005316E6" w:rsidP="001F4A2D">
      <w:pPr>
        <w:spacing w:after="0" w:line="240" w:lineRule="auto"/>
        <w:ind w:left="-180"/>
        <w:rPr>
          <w:rFonts w:cstheme="minorHAnsi"/>
          <w:sz w:val="24"/>
          <w:szCs w:val="24"/>
        </w:rPr>
      </w:pPr>
      <w:r w:rsidRPr="0024442A">
        <w:rPr>
          <w:rFonts w:cstheme="minorHAnsi"/>
          <w:b/>
          <w:sz w:val="24"/>
          <w:szCs w:val="24"/>
        </w:rPr>
        <w:t>CALL TO ORDER/ROLL CALL:</w:t>
      </w:r>
      <w:r w:rsidRPr="0024442A">
        <w:rPr>
          <w:rFonts w:cstheme="minorHAnsi"/>
          <w:sz w:val="24"/>
          <w:szCs w:val="24"/>
        </w:rPr>
        <w:t xml:space="preserve">  President Hauglie called the meeting to order at </w:t>
      </w:r>
      <w:r w:rsidR="001F4A2D">
        <w:rPr>
          <w:rFonts w:cstheme="minorHAnsi"/>
          <w:sz w:val="24"/>
          <w:szCs w:val="24"/>
        </w:rPr>
        <w:t>5</w:t>
      </w:r>
      <w:r w:rsidRPr="0024442A">
        <w:rPr>
          <w:rFonts w:cstheme="minorHAnsi"/>
          <w:sz w:val="24"/>
          <w:szCs w:val="24"/>
        </w:rPr>
        <w:t>:0</w:t>
      </w:r>
      <w:r>
        <w:rPr>
          <w:rFonts w:cstheme="minorHAnsi"/>
          <w:sz w:val="24"/>
          <w:szCs w:val="24"/>
        </w:rPr>
        <w:t>3</w:t>
      </w:r>
      <w:r w:rsidR="001F4A2D">
        <w:rPr>
          <w:rFonts w:cstheme="minorHAnsi"/>
          <w:sz w:val="24"/>
          <w:szCs w:val="24"/>
        </w:rPr>
        <w:t xml:space="preserve"> </w:t>
      </w:r>
      <w:r>
        <w:rPr>
          <w:rFonts w:cstheme="minorHAnsi"/>
          <w:sz w:val="24"/>
          <w:szCs w:val="24"/>
        </w:rPr>
        <w:t>p</w:t>
      </w:r>
      <w:r w:rsidRPr="0024442A">
        <w:rPr>
          <w:rFonts w:cstheme="minorHAnsi"/>
          <w:sz w:val="24"/>
          <w:szCs w:val="24"/>
        </w:rPr>
        <w:t>m, followed by roll call.  Commissioners participated in this meeting remotely, and the public was provided the opportunity to participate remotely or attend and participate at a physical/onsite location</w:t>
      </w:r>
      <w:r>
        <w:rPr>
          <w:rFonts w:cstheme="minorHAnsi"/>
          <w:sz w:val="24"/>
          <w:szCs w:val="24"/>
        </w:rPr>
        <w:t>.</w:t>
      </w:r>
    </w:p>
    <w:p w:rsidR="005316E6" w:rsidRDefault="005316E6" w:rsidP="001F4A2D">
      <w:pPr>
        <w:spacing w:after="0" w:line="240" w:lineRule="auto"/>
        <w:rPr>
          <w:rFonts w:cstheme="minorHAnsi"/>
          <w:b/>
          <w:sz w:val="24"/>
          <w:szCs w:val="24"/>
        </w:rPr>
      </w:pPr>
    </w:p>
    <w:p w:rsidR="001F4A2D" w:rsidRDefault="001F4A2D" w:rsidP="001F4A2D">
      <w:pPr>
        <w:tabs>
          <w:tab w:val="left" w:pos="360"/>
        </w:tabs>
        <w:ind w:left="-180"/>
        <w:rPr>
          <w:rFonts w:cstheme="minorHAnsi"/>
          <w:b/>
          <w:sz w:val="24"/>
          <w:szCs w:val="24"/>
        </w:rPr>
      </w:pPr>
      <w:r w:rsidRPr="007C5DAC">
        <w:rPr>
          <w:rFonts w:cstheme="minorHAnsi"/>
          <w:b/>
          <w:sz w:val="24"/>
          <w:szCs w:val="24"/>
        </w:rPr>
        <w:t>APPROVAL OF THE BOARD MEETING AGENDA</w:t>
      </w:r>
      <w:r>
        <w:rPr>
          <w:rFonts w:cstheme="minorHAnsi"/>
          <w:b/>
          <w:sz w:val="24"/>
          <w:szCs w:val="24"/>
        </w:rPr>
        <w:t>:</w:t>
      </w:r>
      <w:r>
        <w:rPr>
          <w:rFonts w:cstheme="minorHAnsi"/>
          <w:sz w:val="24"/>
          <w:szCs w:val="24"/>
        </w:rPr>
        <w:t xml:space="preserve">  A motion was made and seconded to approve the Board of Commissioners meeting agenda.  </w:t>
      </w:r>
      <w:r>
        <w:rPr>
          <w:rFonts w:cstheme="minorHAnsi"/>
          <w:b/>
          <w:sz w:val="24"/>
          <w:szCs w:val="24"/>
        </w:rPr>
        <w:t>M/Speikers S/Carter  – Motion passed by unanimous vote.</w:t>
      </w:r>
    </w:p>
    <w:p w:rsidR="001F4A2D" w:rsidRDefault="001F4A2D" w:rsidP="005C0207">
      <w:pPr>
        <w:tabs>
          <w:tab w:val="left" w:pos="360"/>
        </w:tabs>
        <w:ind w:left="-180"/>
        <w:rPr>
          <w:rFonts w:cstheme="minorHAnsi"/>
          <w:sz w:val="24"/>
          <w:szCs w:val="24"/>
        </w:rPr>
      </w:pPr>
      <w:r w:rsidRPr="0062358B">
        <w:rPr>
          <w:rFonts w:cstheme="minorHAnsi"/>
          <w:b/>
          <w:sz w:val="24"/>
          <w:szCs w:val="24"/>
        </w:rPr>
        <w:t xml:space="preserve">PUBLIC COMMENT:  </w:t>
      </w:r>
      <w:r w:rsidRPr="0062358B">
        <w:rPr>
          <w:rFonts w:cstheme="minorHAnsi"/>
          <w:sz w:val="24"/>
          <w:szCs w:val="24"/>
        </w:rPr>
        <w:t>President Hauglie called for public comments</w:t>
      </w:r>
      <w:r w:rsidR="00F1543A">
        <w:rPr>
          <w:rFonts w:cstheme="minorHAnsi"/>
          <w:sz w:val="24"/>
          <w:szCs w:val="24"/>
        </w:rPr>
        <w:t>. None were offered.</w:t>
      </w:r>
    </w:p>
    <w:p w:rsidR="001F4A2D" w:rsidRDefault="001F4A2D" w:rsidP="001F4A2D">
      <w:pPr>
        <w:tabs>
          <w:tab w:val="left" w:pos="360"/>
        </w:tabs>
        <w:ind w:left="-180"/>
        <w:rPr>
          <w:rFonts w:cstheme="minorHAnsi"/>
          <w:b/>
          <w:sz w:val="24"/>
          <w:szCs w:val="24"/>
        </w:rPr>
      </w:pPr>
      <w:r w:rsidRPr="00414758">
        <w:rPr>
          <w:rFonts w:cstheme="minorHAnsi"/>
          <w:b/>
          <w:sz w:val="24"/>
          <w:szCs w:val="24"/>
        </w:rPr>
        <w:t>CONSENT AGENDA:</w:t>
      </w:r>
      <w:r w:rsidRPr="00414758">
        <w:rPr>
          <w:rFonts w:cstheme="minorHAnsi"/>
          <w:sz w:val="24"/>
          <w:szCs w:val="24"/>
        </w:rPr>
        <w:t xml:space="preserve">  A motion was made and seconded to approve the Consent Agenda which included the minutes for the </w:t>
      </w:r>
      <w:r w:rsidR="00F1543A">
        <w:rPr>
          <w:rFonts w:cstheme="minorHAnsi"/>
          <w:sz w:val="24"/>
          <w:szCs w:val="24"/>
        </w:rPr>
        <w:t>June</w:t>
      </w:r>
      <w:r>
        <w:rPr>
          <w:rFonts w:cstheme="minorHAnsi"/>
          <w:sz w:val="24"/>
          <w:szCs w:val="24"/>
        </w:rPr>
        <w:t xml:space="preserve"> 2</w:t>
      </w:r>
      <w:r w:rsidR="00F1543A">
        <w:rPr>
          <w:rFonts w:cstheme="minorHAnsi"/>
          <w:sz w:val="24"/>
          <w:szCs w:val="24"/>
        </w:rPr>
        <w:t>2</w:t>
      </w:r>
      <w:r w:rsidRPr="00414758">
        <w:rPr>
          <w:rFonts w:cstheme="minorHAnsi"/>
          <w:sz w:val="24"/>
          <w:szCs w:val="24"/>
        </w:rPr>
        <w:t>, 2023 Work Study and Regular Board of Commissioners meetings</w:t>
      </w:r>
      <w:r>
        <w:rPr>
          <w:rFonts w:cstheme="minorHAnsi"/>
          <w:sz w:val="24"/>
          <w:szCs w:val="24"/>
        </w:rPr>
        <w:t xml:space="preserve">. </w:t>
      </w:r>
      <w:r>
        <w:rPr>
          <w:rFonts w:cstheme="minorHAnsi"/>
          <w:b/>
          <w:sz w:val="24"/>
          <w:szCs w:val="24"/>
        </w:rPr>
        <w:t>M/Speikers S/Carter – Motion passed by unanimous vote.</w:t>
      </w:r>
    </w:p>
    <w:p w:rsidR="001F4A2D" w:rsidRDefault="001F4A2D" w:rsidP="001F4A2D">
      <w:pPr>
        <w:tabs>
          <w:tab w:val="left" w:pos="360"/>
        </w:tabs>
        <w:ind w:left="-180"/>
        <w:rPr>
          <w:rFonts w:cstheme="minorHAnsi"/>
          <w:sz w:val="24"/>
          <w:szCs w:val="24"/>
        </w:rPr>
      </w:pPr>
      <w:r w:rsidRPr="00AF798C">
        <w:rPr>
          <w:rFonts w:cstheme="minorHAnsi"/>
          <w:b/>
          <w:sz w:val="24"/>
          <w:szCs w:val="24"/>
        </w:rPr>
        <w:t>NEW BUSINESS</w:t>
      </w:r>
      <w:r>
        <w:rPr>
          <w:rFonts w:cstheme="minorHAnsi"/>
          <w:b/>
          <w:sz w:val="24"/>
          <w:szCs w:val="24"/>
        </w:rPr>
        <w:t xml:space="preserve">: </w:t>
      </w:r>
      <w:r w:rsidRPr="001F4A2D">
        <w:rPr>
          <w:rFonts w:cstheme="minorHAnsi"/>
          <w:sz w:val="24"/>
          <w:szCs w:val="24"/>
        </w:rPr>
        <w:t xml:space="preserve">President Hauglie commented that </w:t>
      </w:r>
      <w:r w:rsidR="00E95E58">
        <w:rPr>
          <w:rFonts w:cstheme="minorHAnsi"/>
          <w:sz w:val="24"/>
          <w:szCs w:val="24"/>
        </w:rPr>
        <w:t xml:space="preserve">he would like to make good use of everyone’s time and streamline the board meeting days to be more efficient.  To accomplish this, </w:t>
      </w:r>
      <w:r w:rsidRPr="001F4A2D">
        <w:rPr>
          <w:rFonts w:cstheme="minorHAnsi"/>
          <w:sz w:val="24"/>
          <w:szCs w:val="24"/>
        </w:rPr>
        <w:t xml:space="preserve">the </w:t>
      </w:r>
      <w:r>
        <w:rPr>
          <w:rFonts w:cstheme="minorHAnsi"/>
          <w:sz w:val="24"/>
          <w:szCs w:val="24"/>
        </w:rPr>
        <w:t>W</w:t>
      </w:r>
      <w:r w:rsidRPr="001F4A2D">
        <w:rPr>
          <w:rFonts w:cstheme="minorHAnsi"/>
          <w:sz w:val="24"/>
          <w:szCs w:val="24"/>
        </w:rPr>
        <w:t xml:space="preserve">ork </w:t>
      </w:r>
      <w:r>
        <w:rPr>
          <w:rFonts w:cstheme="minorHAnsi"/>
          <w:sz w:val="24"/>
          <w:szCs w:val="24"/>
        </w:rPr>
        <w:t>S</w:t>
      </w:r>
      <w:r w:rsidRPr="001F4A2D">
        <w:rPr>
          <w:rFonts w:cstheme="minorHAnsi"/>
          <w:sz w:val="24"/>
          <w:szCs w:val="24"/>
        </w:rPr>
        <w:t xml:space="preserve">tudy portion of the meeting </w:t>
      </w:r>
      <w:r w:rsidR="00E95E58">
        <w:rPr>
          <w:rFonts w:cstheme="minorHAnsi"/>
          <w:sz w:val="24"/>
          <w:szCs w:val="24"/>
        </w:rPr>
        <w:t>will be absorbed in</w:t>
      </w:r>
      <w:r w:rsidRPr="001F4A2D">
        <w:rPr>
          <w:rFonts w:cstheme="minorHAnsi"/>
          <w:sz w:val="24"/>
          <w:szCs w:val="24"/>
        </w:rPr>
        <w:t xml:space="preserve">to the </w:t>
      </w:r>
      <w:r>
        <w:rPr>
          <w:rFonts w:cstheme="minorHAnsi"/>
          <w:sz w:val="24"/>
          <w:szCs w:val="24"/>
        </w:rPr>
        <w:t>R</w:t>
      </w:r>
      <w:r w:rsidRPr="001F4A2D">
        <w:rPr>
          <w:rFonts w:cstheme="minorHAnsi"/>
          <w:sz w:val="24"/>
          <w:szCs w:val="24"/>
        </w:rPr>
        <w:t>egular</w:t>
      </w:r>
      <w:r>
        <w:rPr>
          <w:rFonts w:cstheme="minorHAnsi"/>
          <w:sz w:val="24"/>
          <w:szCs w:val="24"/>
        </w:rPr>
        <w:t xml:space="preserve"> public</w:t>
      </w:r>
      <w:r w:rsidRPr="001F4A2D">
        <w:rPr>
          <w:rFonts w:cstheme="minorHAnsi"/>
          <w:sz w:val="24"/>
          <w:szCs w:val="24"/>
        </w:rPr>
        <w:t xml:space="preserve"> meeting time a</w:t>
      </w:r>
      <w:r>
        <w:rPr>
          <w:rFonts w:cstheme="minorHAnsi"/>
          <w:sz w:val="24"/>
          <w:szCs w:val="24"/>
        </w:rPr>
        <w:t>n</w:t>
      </w:r>
      <w:r w:rsidRPr="001F4A2D">
        <w:rPr>
          <w:rFonts w:cstheme="minorHAnsi"/>
          <w:sz w:val="24"/>
          <w:szCs w:val="24"/>
        </w:rPr>
        <w:t>d begin at 5 pm for the remainder of the year.</w:t>
      </w:r>
      <w:r w:rsidR="005C0207">
        <w:rPr>
          <w:rFonts w:cstheme="minorHAnsi"/>
          <w:sz w:val="24"/>
          <w:szCs w:val="24"/>
        </w:rPr>
        <w:t xml:space="preserve"> </w:t>
      </w:r>
      <w:r w:rsidR="00E95E58">
        <w:rPr>
          <w:rFonts w:cstheme="minorHAnsi"/>
          <w:sz w:val="24"/>
          <w:szCs w:val="24"/>
        </w:rPr>
        <w:t>The committee reports such as</w:t>
      </w:r>
      <w:r w:rsidR="005C0207">
        <w:rPr>
          <w:rFonts w:cstheme="minorHAnsi"/>
          <w:sz w:val="24"/>
          <w:szCs w:val="24"/>
        </w:rPr>
        <w:t xml:space="preserve"> Facilities and Medical Committee will be</w:t>
      </w:r>
      <w:r w:rsidR="00E95E58">
        <w:rPr>
          <w:rFonts w:cstheme="minorHAnsi"/>
          <w:sz w:val="24"/>
          <w:szCs w:val="24"/>
        </w:rPr>
        <w:t xml:space="preserve"> included as part of the consent agenda.  Important topics from these committees can</w:t>
      </w:r>
      <w:r w:rsidR="005C0207">
        <w:rPr>
          <w:rFonts w:cstheme="minorHAnsi"/>
          <w:sz w:val="24"/>
          <w:szCs w:val="24"/>
        </w:rPr>
        <w:t xml:space="preserve"> added to the CEO report</w:t>
      </w:r>
      <w:r w:rsidR="00E95E58">
        <w:rPr>
          <w:rFonts w:cstheme="minorHAnsi"/>
          <w:sz w:val="24"/>
          <w:szCs w:val="24"/>
        </w:rPr>
        <w:t xml:space="preserve"> for deeper discussion opportunities</w:t>
      </w:r>
      <w:r w:rsidR="005C0207">
        <w:rPr>
          <w:rFonts w:cstheme="minorHAnsi"/>
          <w:sz w:val="24"/>
          <w:szCs w:val="24"/>
        </w:rPr>
        <w:t xml:space="preserve">. </w:t>
      </w:r>
    </w:p>
    <w:p w:rsidR="00BF6F26" w:rsidRPr="007C5DAC" w:rsidRDefault="00BF6F26" w:rsidP="00BF6F26">
      <w:pPr>
        <w:tabs>
          <w:tab w:val="left" w:pos="360"/>
        </w:tabs>
        <w:ind w:hanging="180"/>
        <w:rPr>
          <w:rFonts w:cstheme="minorHAnsi"/>
          <w:i/>
          <w:sz w:val="24"/>
          <w:szCs w:val="24"/>
        </w:rPr>
      </w:pPr>
      <w:r w:rsidRPr="007C5DAC">
        <w:rPr>
          <w:rFonts w:cstheme="minorHAnsi"/>
          <w:b/>
          <w:sz w:val="24"/>
          <w:szCs w:val="24"/>
        </w:rPr>
        <w:t>COMMUNICATIONS</w:t>
      </w:r>
      <w:r>
        <w:rPr>
          <w:rFonts w:cstheme="minorHAnsi"/>
          <w:b/>
          <w:sz w:val="24"/>
          <w:szCs w:val="24"/>
        </w:rPr>
        <w:t>:</w:t>
      </w:r>
    </w:p>
    <w:p w:rsidR="00BF6F26" w:rsidRPr="00BF6F26" w:rsidRDefault="00BF6F26" w:rsidP="00BF6F26">
      <w:pPr>
        <w:pStyle w:val="ListParagraph"/>
        <w:numPr>
          <w:ilvl w:val="0"/>
          <w:numId w:val="2"/>
        </w:numPr>
        <w:tabs>
          <w:tab w:val="left" w:pos="360"/>
        </w:tabs>
        <w:rPr>
          <w:rFonts w:asciiTheme="minorHAnsi" w:hAnsiTheme="minorHAnsi" w:cstheme="minorHAnsi"/>
          <w:b/>
          <w:sz w:val="24"/>
          <w:szCs w:val="24"/>
        </w:rPr>
      </w:pPr>
      <w:r w:rsidRPr="00BF6F26">
        <w:rPr>
          <w:rFonts w:asciiTheme="minorHAnsi" w:hAnsiTheme="minorHAnsi" w:cstheme="minorHAnsi"/>
          <w:b/>
          <w:sz w:val="24"/>
          <w:szCs w:val="24"/>
        </w:rPr>
        <w:t xml:space="preserve">RCW 43.09.2855 Local Governments – </w:t>
      </w:r>
      <w:r w:rsidRPr="00BF6F26">
        <w:rPr>
          <w:rFonts w:asciiTheme="minorHAnsi" w:hAnsiTheme="minorHAnsi" w:cstheme="minorHAnsi"/>
          <w:b/>
          <w:i/>
          <w:sz w:val="24"/>
          <w:szCs w:val="24"/>
        </w:rPr>
        <w:t>General Counsel Houser</w:t>
      </w:r>
      <w:r w:rsidRPr="00BF6F26">
        <w:rPr>
          <w:rFonts w:asciiTheme="minorHAnsi" w:hAnsiTheme="minorHAnsi" w:cstheme="minorHAnsi"/>
          <w:b/>
          <w:sz w:val="24"/>
          <w:szCs w:val="24"/>
        </w:rPr>
        <w:t xml:space="preserve">:  </w:t>
      </w:r>
      <w:r w:rsidRPr="00BF6F26">
        <w:rPr>
          <w:rFonts w:asciiTheme="minorHAnsi" w:hAnsiTheme="minorHAnsi" w:cstheme="minorHAnsi"/>
          <w:sz w:val="24"/>
          <w:szCs w:val="24"/>
        </w:rPr>
        <w:t>RCW 43.09.2855 was shared and discussed.</w:t>
      </w:r>
    </w:p>
    <w:p w:rsidR="00BF6F26" w:rsidRPr="00BF6F26" w:rsidRDefault="00BF6F26" w:rsidP="00BF6F26">
      <w:pPr>
        <w:pStyle w:val="ListParagraph"/>
        <w:numPr>
          <w:ilvl w:val="0"/>
          <w:numId w:val="2"/>
        </w:numPr>
        <w:tabs>
          <w:tab w:val="left" w:pos="360"/>
        </w:tabs>
        <w:rPr>
          <w:rFonts w:asciiTheme="minorHAnsi" w:hAnsiTheme="minorHAnsi" w:cstheme="minorHAnsi"/>
          <w:b/>
          <w:sz w:val="24"/>
          <w:szCs w:val="24"/>
        </w:rPr>
      </w:pPr>
      <w:r w:rsidRPr="00BF6F26">
        <w:rPr>
          <w:rFonts w:asciiTheme="minorHAnsi" w:hAnsiTheme="minorHAnsi" w:cstheme="minorHAnsi"/>
          <w:b/>
          <w:sz w:val="24"/>
          <w:szCs w:val="24"/>
        </w:rPr>
        <w:t xml:space="preserve">CEO Report – </w:t>
      </w:r>
      <w:r w:rsidRPr="00BF6F26">
        <w:rPr>
          <w:rFonts w:asciiTheme="minorHAnsi" w:hAnsiTheme="minorHAnsi" w:cstheme="minorHAnsi"/>
          <w:b/>
          <w:i/>
          <w:sz w:val="24"/>
          <w:szCs w:val="24"/>
        </w:rPr>
        <w:t xml:space="preserve">CEO Jensen: </w:t>
      </w:r>
      <w:r w:rsidRPr="00BF6F26">
        <w:rPr>
          <w:rFonts w:asciiTheme="minorHAnsi" w:hAnsiTheme="minorHAnsi" w:cstheme="minorHAnsi"/>
          <w:sz w:val="24"/>
          <w:szCs w:val="24"/>
        </w:rPr>
        <w:t xml:space="preserve"> CEO Jensen shared and discussed highlights from the CEO Report.</w:t>
      </w:r>
    </w:p>
    <w:p w:rsidR="00BF6F26" w:rsidRPr="00E95E58" w:rsidRDefault="00BF6F26" w:rsidP="00BF6F26">
      <w:pPr>
        <w:pStyle w:val="ListParagraph"/>
        <w:numPr>
          <w:ilvl w:val="0"/>
          <w:numId w:val="2"/>
        </w:numPr>
        <w:tabs>
          <w:tab w:val="left" w:pos="360"/>
        </w:tabs>
        <w:rPr>
          <w:rFonts w:asciiTheme="minorHAnsi" w:hAnsiTheme="minorHAnsi" w:cstheme="minorHAnsi"/>
          <w:sz w:val="24"/>
          <w:szCs w:val="24"/>
        </w:rPr>
      </w:pPr>
      <w:r w:rsidRPr="00BF6F26">
        <w:rPr>
          <w:rFonts w:asciiTheme="minorHAnsi" w:hAnsiTheme="minorHAnsi" w:cstheme="minorHAnsi"/>
          <w:b/>
          <w:sz w:val="24"/>
          <w:szCs w:val="24"/>
        </w:rPr>
        <w:t xml:space="preserve">   Strategic Plan Dashboard </w:t>
      </w:r>
      <w:r w:rsidRPr="00BF6F26">
        <w:rPr>
          <w:rFonts w:asciiTheme="minorHAnsi" w:hAnsiTheme="minorHAnsi" w:cstheme="minorHAnsi"/>
          <w:sz w:val="24"/>
          <w:szCs w:val="24"/>
        </w:rPr>
        <w:t>[June 2023]</w:t>
      </w:r>
      <w:r w:rsidRPr="00BF6F26">
        <w:rPr>
          <w:rFonts w:asciiTheme="minorHAnsi" w:hAnsiTheme="minorHAnsi" w:cstheme="minorHAnsi"/>
          <w:b/>
          <w:i/>
          <w:sz w:val="24"/>
          <w:szCs w:val="24"/>
        </w:rPr>
        <w:t xml:space="preserve"> – CEO Jensen:</w:t>
      </w:r>
      <w:r w:rsidRPr="00BF6F26">
        <w:rPr>
          <w:rFonts w:asciiTheme="minorHAnsi" w:hAnsiTheme="minorHAnsi" w:cstheme="minorHAnsi"/>
          <w:sz w:val="24"/>
          <w:szCs w:val="24"/>
        </w:rPr>
        <w:t xml:space="preserve">  The Strategic Plan Dashboard was shared and discussed</w:t>
      </w:r>
      <w:r w:rsidRPr="00E95E58">
        <w:rPr>
          <w:rFonts w:asciiTheme="minorHAnsi" w:hAnsiTheme="minorHAnsi" w:cstheme="minorHAnsi"/>
          <w:sz w:val="24"/>
          <w:szCs w:val="24"/>
        </w:rPr>
        <w:t>.</w:t>
      </w:r>
      <w:r w:rsidR="00E95E58" w:rsidRPr="00E95E58">
        <w:rPr>
          <w:rFonts w:asciiTheme="minorHAnsi" w:hAnsiTheme="minorHAnsi" w:cstheme="minorHAnsi"/>
          <w:sz w:val="24"/>
          <w:szCs w:val="24"/>
        </w:rPr>
        <w:t xml:space="preserve">  Four of five key performance indicators</w:t>
      </w:r>
      <w:r w:rsidR="00E95E58">
        <w:rPr>
          <w:rFonts w:asciiTheme="minorHAnsi" w:hAnsiTheme="minorHAnsi" w:cstheme="minorHAnsi"/>
          <w:sz w:val="24"/>
          <w:szCs w:val="24"/>
        </w:rPr>
        <w:t xml:space="preserve"> are on track, including the financial metric.  The volumes for the clinics is at risk of not making target.</w:t>
      </w:r>
    </w:p>
    <w:p w:rsidR="005C0207" w:rsidRDefault="005C0207" w:rsidP="005C0207">
      <w:pPr>
        <w:pStyle w:val="ListParagraph"/>
        <w:tabs>
          <w:tab w:val="left" w:pos="360"/>
        </w:tabs>
        <w:ind w:left="540"/>
        <w:rPr>
          <w:rFonts w:asciiTheme="minorHAnsi" w:hAnsiTheme="minorHAnsi" w:cstheme="minorHAnsi"/>
          <w:b/>
          <w:sz w:val="24"/>
          <w:szCs w:val="24"/>
        </w:rPr>
      </w:pPr>
    </w:p>
    <w:p w:rsidR="005C0207" w:rsidRPr="00BF6F26" w:rsidRDefault="005C0207" w:rsidP="005C0207">
      <w:pPr>
        <w:pStyle w:val="ListParagraph"/>
        <w:tabs>
          <w:tab w:val="left" w:pos="360"/>
        </w:tabs>
        <w:ind w:left="540"/>
        <w:rPr>
          <w:rFonts w:asciiTheme="minorHAnsi" w:hAnsiTheme="minorHAnsi" w:cstheme="minorHAnsi"/>
          <w:b/>
          <w:sz w:val="24"/>
          <w:szCs w:val="24"/>
        </w:rPr>
      </w:pPr>
    </w:p>
    <w:p w:rsidR="005C0207" w:rsidRPr="005C0207" w:rsidRDefault="00BF6F26" w:rsidP="005C0207">
      <w:pPr>
        <w:tabs>
          <w:tab w:val="left" w:pos="360"/>
        </w:tabs>
        <w:ind w:hanging="180"/>
        <w:rPr>
          <w:rFonts w:cstheme="minorHAnsi"/>
          <w:b/>
          <w:caps/>
          <w:sz w:val="24"/>
          <w:szCs w:val="24"/>
        </w:rPr>
      </w:pPr>
      <w:r w:rsidRPr="005C0207">
        <w:rPr>
          <w:rFonts w:cstheme="minorHAnsi"/>
          <w:b/>
          <w:caps/>
          <w:sz w:val="24"/>
          <w:szCs w:val="24"/>
        </w:rPr>
        <w:t>Committee Reports:</w:t>
      </w:r>
    </w:p>
    <w:p w:rsidR="00BF6F26" w:rsidRPr="005C0207" w:rsidRDefault="00BF6F26" w:rsidP="005C0207">
      <w:pPr>
        <w:pStyle w:val="ListParagraph"/>
        <w:numPr>
          <w:ilvl w:val="0"/>
          <w:numId w:val="6"/>
        </w:numPr>
        <w:tabs>
          <w:tab w:val="left" w:pos="360"/>
        </w:tabs>
        <w:ind w:left="630" w:hanging="270"/>
        <w:rPr>
          <w:rFonts w:asciiTheme="minorHAnsi" w:hAnsiTheme="minorHAnsi" w:cstheme="minorHAnsi"/>
          <w:b/>
          <w:sz w:val="24"/>
          <w:szCs w:val="24"/>
        </w:rPr>
      </w:pPr>
      <w:r w:rsidRPr="005C0207">
        <w:rPr>
          <w:rFonts w:asciiTheme="minorHAnsi" w:hAnsiTheme="minorHAnsi" w:cstheme="minorHAnsi"/>
          <w:b/>
          <w:sz w:val="24"/>
          <w:szCs w:val="24"/>
        </w:rPr>
        <w:t xml:space="preserve">Finance Committee – </w:t>
      </w:r>
      <w:r w:rsidRPr="005C0207">
        <w:rPr>
          <w:rFonts w:asciiTheme="minorHAnsi" w:hAnsiTheme="minorHAnsi" w:cstheme="minorHAnsi"/>
          <w:b/>
          <w:i/>
          <w:sz w:val="24"/>
          <w:szCs w:val="24"/>
        </w:rPr>
        <w:t>CFO Ritter</w:t>
      </w:r>
      <w:r w:rsidRPr="005C0207">
        <w:rPr>
          <w:rFonts w:asciiTheme="minorHAnsi" w:hAnsiTheme="minorHAnsi" w:cstheme="minorHAnsi"/>
          <w:b/>
          <w:sz w:val="24"/>
          <w:szCs w:val="24"/>
        </w:rPr>
        <w:t xml:space="preserve">:  </w:t>
      </w:r>
      <w:r w:rsidRPr="005C0207">
        <w:rPr>
          <w:rFonts w:asciiTheme="minorHAnsi" w:hAnsiTheme="minorHAnsi" w:cstheme="minorHAnsi"/>
          <w:sz w:val="24"/>
          <w:szCs w:val="24"/>
        </w:rPr>
        <w:t xml:space="preserve">Minutes from the June 19, 2023 meeting were provided as part of the board packet and reported on by CFO Ritter. </w:t>
      </w:r>
      <w:r w:rsidR="00F1543A" w:rsidRPr="005C0207">
        <w:rPr>
          <w:rFonts w:asciiTheme="minorHAnsi" w:hAnsiTheme="minorHAnsi" w:cstheme="minorHAnsi"/>
          <w:sz w:val="24"/>
          <w:szCs w:val="24"/>
        </w:rPr>
        <w:t>Commissioner Speikers requested the minutes to reflect the favorable decrease in AR Days from the beginning of 2023.</w:t>
      </w:r>
      <w:r w:rsidRPr="005C0207">
        <w:rPr>
          <w:rFonts w:asciiTheme="minorHAnsi" w:hAnsiTheme="minorHAnsi" w:cstheme="minorHAnsi"/>
          <w:sz w:val="24"/>
          <w:szCs w:val="24"/>
        </w:rPr>
        <w:t xml:space="preserve"> Both Commissioners Hauglie and Speikers attended this meeting via Zoom.</w:t>
      </w:r>
    </w:p>
    <w:p w:rsidR="005C0207" w:rsidRPr="005C0207" w:rsidRDefault="00BF6F26" w:rsidP="005C0207">
      <w:pPr>
        <w:pStyle w:val="ListParagraph"/>
        <w:numPr>
          <w:ilvl w:val="1"/>
          <w:numId w:val="6"/>
        </w:numPr>
        <w:tabs>
          <w:tab w:val="left" w:pos="360"/>
        </w:tabs>
        <w:ind w:left="630" w:hanging="270"/>
        <w:rPr>
          <w:rFonts w:asciiTheme="minorHAnsi" w:hAnsiTheme="minorHAnsi" w:cstheme="minorHAnsi"/>
          <w:b/>
          <w:sz w:val="24"/>
          <w:szCs w:val="24"/>
        </w:rPr>
      </w:pPr>
      <w:r w:rsidRPr="005C0207">
        <w:rPr>
          <w:rFonts w:asciiTheme="minorHAnsi" w:hAnsiTheme="minorHAnsi" w:cstheme="minorHAnsi"/>
          <w:b/>
          <w:sz w:val="24"/>
          <w:szCs w:val="24"/>
        </w:rPr>
        <w:t>Approval of Warrants</w:t>
      </w:r>
      <w:r w:rsidRPr="005C0207">
        <w:rPr>
          <w:rFonts w:asciiTheme="minorHAnsi" w:hAnsiTheme="minorHAnsi" w:cstheme="minorHAnsi"/>
          <w:sz w:val="24"/>
          <w:szCs w:val="24"/>
        </w:rPr>
        <w:t xml:space="preserve"> [May 2023]</w:t>
      </w:r>
      <w:r w:rsidRPr="005C0207">
        <w:rPr>
          <w:rFonts w:asciiTheme="minorHAnsi" w:hAnsiTheme="minorHAnsi" w:cstheme="minorHAnsi"/>
          <w:b/>
          <w:i/>
          <w:sz w:val="24"/>
          <w:szCs w:val="24"/>
        </w:rPr>
        <w:t xml:space="preserve"> – Commissioner Speikers:</w:t>
      </w:r>
      <w:r w:rsidRPr="005C0207">
        <w:rPr>
          <w:rFonts w:asciiTheme="minorHAnsi" w:hAnsiTheme="minorHAnsi" w:cstheme="minorHAnsi"/>
          <w:sz w:val="24"/>
          <w:szCs w:val="24"/>
        </w:rPr>
        <w:t xml:space="preserve">  A motion was made and seconded to approve total disbursements for May 2023 in the amount of </w:t>
      </w:r>
      <w:r w:rsidRPr="005C0207">
        <w:rPr>
          <w:rFonts w:asciiTheme="minorHAnsi" w:eastAsiaTheme="minorHAnsi" w:hAnsiTheme="minorHAnsi" w:cstheme="minorHAnsi"/>
          <w:bCs/>
          <w:sz w:val="24"/>
          <w:szCs w:val="24"/>
        </w:rPr>
        <w:t xml:space="preserve">$3,908,408.93 </w:t>
      </w:r>
      <w:r w:rsidRPr="005C0207">
        <w:rPr>
          <w:rFonts w:asciiTheme="minorHAnsi" w:hAnsiTheme="minorHAnsi" w:cstheme="minorHAnsi"/>
          <w:sz w:val="24"/>
          <w:szCs w:val="24"/>
        </w:rPr>
        <w:t>including A/P warrants, hospital and clinical payroll auto deposits, hospital and clinic payroll tax, and hospital and clinic retirement and matching plans</w:t>
      </w:r>
      <w:bookmarkStart w:id="2" w:name="_Hlk142566711"/>
      <w:r w:rsidRPr="005C0207">
        <w:rPr>
          <w:rFonts w:asciiTheme="minorHAnsi" w:hAnsiTheme="minorHAnsi" w:cstheme="minorHAnsi"/>
          <w:sz w:val="24"/>
          <w:szCs w:val="24"/>
        </w:rPr>
        <w:t xml:space="preserve">.  </w:t>
      </w:r>
    </w:p>
    <w:p w:rsidR="00BF6F26" w:rsidRPr="005C0207" w:rsidRDefault="00BF6F26" w:rsidP="005C0207">
      <w:pPr>
        <w:pStyle w:val="ListParagraph"/>
        <w:tabs>
          <w:tab w:val="left" w:pos="360"/>
        </w:tabs>
        <w:ind w:left="630"/>
        <w:rPr>
          <w:rFonts w:asciiTheme="minorHAnsi" w:hAnsiTheme="minorHAnsi" w:cstheme="minorHAnsi"/>
          <w:b/>
          <w:sz w:val="24"/>
          <w:szCs w:val="24"/>
        </w:rPr>
      </w:pPr>
      <w:r w:rsidRPr="005C0207">
        <w:rPr>
          <w:rFonts w:asciiTheme="minorHAnsi" w:hAnsiTheme="minorHAnsi" w:cstheme="minorHAnsi"/>
          <w:b/>
          <w:sz w:val="24"/>
          <w:szCs w:val="24"/>
        </w:rPr>
        <w:t xml:space="preserve">M/Speikers S/Carter </w:t>
      </w:r>
      <w:r w:rsidRPr="005C0207">
        <w:rPr>
          <w:rFonts w:asciiTheme="minorHAnsi" w:hAnsiTheme="minorHAnsi" w:cstheme="minorHAnsi"/>
          <w:b/>
          <w:i/>
          <w:sz w:val="24"/>
          <w:szCs w:val="24"/>
        </w:rPr>
        <w:t>–</w:t>
      </w:r>
      <w:r w:rsidRPr="005C0207">
        <w:rPr>
          <w:rFonts w:asciiTheme="minorHAnsi" w:hAnsiTheme="minorHAnsi" w:cstheme="minorHAnsi"/>
          <w:b/>
          <w:sz w:val="24"/>
          <w:szCs w:val="24"/>
        </w:rPr>
        <w:t xml:space="preserve"> Motion passed by unanimous vote.</w:t>
      </w:r>
    </w:p>
    <w:bookmarkEnd w:id="2"/>
    <w:p w:rsidR="00BF6F26" w:rsidRPr="005C0207" w:rsidRDefault="00BF6F26" w:rsidP="005C0207">
      <w:pPr>
        <w:pStyle w:val="ListParagraph"/>
        <w:numPr>
          <w:ilvl w:val="1"/>
          <w:numId w:val="6"/>
        </w:numPr>
        <w:tabs>
          <w:tab w:val="left" w:pos="360"/>
        </w:tabs>
        <w:ind w:left="630" w:hanging="270"/>
        <w:rPr>
          <w:rFonts w:asciiTheme="minorHAnsi" w:hAnsiTheme="minorHAnsi" w:cstheme="minorHAnsi"/>
          <w:b/>
          <w:sz w:val="24"/>
          <w:szCs w:val="24"/>
        </w:rPr>
      </w:pPr>
      <w:r w:rsidRPr="005C0207">
        <w:rPr>
          <w:rFonts w:asciiTheme="minorHAnsi" w:hAnsiTheme="minorHAnsi" w:cstheme="minorHAnsi"/>
          <w:b/>
          <w:sz w:val="24"/>
          <w:szCs w:val="24"/>
        </w:rPr>
        <w:t xml:space="preserve">Facilities Committee – </w:t>
      </w:r>
      <w:r w:rsidRPr="005C0207">
        <w:rPr>
          <w:rFonts w:asciiTheme="minorHAnsi" w:hAnsiTheme="minorHAnsi" w:cstheme="minorHAnsi"/>
          <w:b/>
          <w:i/>
          <w:sz w:val="24"/>
          <w:szCs w:val="24"/>
        </w:rPr>
        <w:t xml:space="preserve">COO Denton:  </w:t>
      </w:r>
      <w:r w:rsidRPr="005C0207">
        <w:rPr>
          <w:rFonts w:asciiTheme="minorHAnsi" w:hAnsiTheme="minorHAnsi" w:cstheme="minorHAnsi"/>
          <w:sz w:val="24"/>
          <w:szCs w:val="24"/>
        </w:rPr>
        <w:t>Agenda from the June 18, 2023 meeting were provided as part of the board packet and reported on by COO Denton.  Commissioner Carter and Commissioner Norris were provided this information via email and hard copy. Commissioners Carter attended this meeting via Teams.</w:t>
      </w:r>
    </w:p>
    <w:p w:rsidR="00BF6F26" w:rsidRPr="005C0207" w:rsidRDefault="00BF6F26" w:rsidP="005C0207">
      <w:pPr>
        <w:pStyle w:val="ListParagraph"/>
        <w:numPr>
          <w:ilvl w:val="1"/>
          <w:numId w:val="6"/>
        </w:numPr>
        <w:tabs>
          <w:tab w:val="left" w:pos="360"/>
        </w:tabs>
        <w:ind w:left="630" w:hanging="270"/>
        <w:rPr>
          <w:rFonts w:asciiTheme="minorHAnsi" w:hAnsiTheme="minorHAnsi" w:cstheme="minorHAnsi"/>
          <w:b/>
          <w:sz w:val="24"/>
          <w:szCs w:val="24"/>
        </w:rPr>
      </w:pPr>
      <w:r w:rsidRPr="005C0207">
        <w:rPr>
          <w:rFonts w:asciiTheme="minorHAnsi" w:hAnsiTheme="minorHAnsi" w:cstheme="minorHAnsi"/>
          <w:b/>
          <w:sz w:val="24"/>
          <w:szCs w:val="24"/>
        </w:rPr>
        <w:t xml:space="preserve">Medical Committee – </w:t>
      </w:r>
      <w:r w:rsidRPr="005C0207">
        <w:rPr>
          <w:rFonts w:asciiTheme="minorHAnsi" w:hAnsiTheme="minorHAnsi" w:cstheme="minorHAnsi"/>
          <w:b/>
          <w:i/>
          <w:sz w:val="24"/>
          <w:szCs w:val="24"/>
        </w:rPr>
        <w:t>CMO Thompson</w:t>
      </w:r>
      <w:r w:rsidRPr="005C0207">
        <w:rPr>
          <w:rFonts w:asciiTheme="minorHAnsi" w:hAnsiTheme="minorHAnsi" w:cstheme="minorHAnsi"/>
          <w:sz w:val="24"/>
          <w:szCs w:val="24"/>
        </w:rPr>
        <w:t>:  Minutes from the June 18, 2023 meeting were provided as part of the board packet and reported on by CMO Thompson. Both Commissioners Norris and Herron attended this meeting via Teams.</w:t>
      </w:r>
    </w:p>
    <w:p w:rsidR="00BF6F26" w:rsidRDefault="00BF6F26" w:rsidP="00BF6F26">
      <w:pPr>
        <w:tabs>
          <w:tab w:val="left" w:pos="360"/>
        </w:tabs>
        <w:ind w:left="180"/>
        <w:rPr>
          <w:rFonts w:cstheme="minorHAnsi"/>
          <w:b/>
          <w:sz w:val="24"/>
          <w:szCs w:val="24"/>
        </w:rPr>
      </w:pPr>
    </w:p>
    <w:p w:rsidR="00BF6F26" w:rsidRDefault="00BF6F26" w:rsidP="00BF6F26">
      <w:pPr>
        <w:tabs>
          <w:tab w:val="left" w:pos="360"/>
        </w:tabs>
        <w:rPr>
          <w:rFonts w:cstheme="minorHAnsi"/>
          <w:sz w:val="24"/>
          <w:szCs w:val="24"/>
        </w:rPr>
      </w:pPr>
      <w:r w:rsidRPr="00BF6F26">
        <w:rPr>
          <w:rFonts w:cstheme="minorHAnsi"/>
          <w:b/>
          <w:sz w:val="24"/>
          <w:szCs w:val="24"/>
        </w:rPr>
        <w:t xml:space="preserve">GOOD OF THE ORDER/COMMISSIONERS COMMENTS: </w:t>
      </w:r>
      <w:r w:rsidRPr="00BF6F26">
        <w:rPr>
          <w:rFonts w:cstheme="minorHAnsi"/>
          <w:sz w:val="24"/>
          <w:szCs w:val="24"/>
        </w:rPr>
        <w:t xml:space="preserve"> Comments made by commissioners to the good of the order.</w:t>
      </w:r>
    </w:p>
    <w:p w:rsidR="00BF6F26" w:rsidRPr="00305238" w:rsidRDefault="00BF6F26" w:rsidP="00F1543A">
      <w:pPr>
        <w:tabs>
          <w:tab w:val="left" w:pos="360"/>
        </w:tabs>
        <w:spacing w:after="0"/>
        <w:rPr>
          <w:rFonts w:cstheme="minorHAnsi"/>
        </w:rPr>
      </w:pPr>
      <w:r w:rsidRPr="00F1543A">
        <w:rPr>
          <w:rFonts w:cstheme="minorHAnsi"/>
          <w:b/>
          <w:sz w:val="24"/>
          <w:szCs w:val="24"/>
        </w:rPr>
        <w:t>EXECUTIVE SESSION</w:t>
      </w:r>
      <w:r w:rsidR="00F1543A">
        <w:rPr>
          <w:rFonts w:cstheme="minorHAnsi"/>
          <w:sz w:val="24"/>
          <w:szCs w:val="24"/>
        </w:rPr>
        <w:t xml:space="preserve">: </w:t>
      </w:r>
      <w:r w:rsidR="00F1543A" w:rsidRPr="007F613E">
        <w:rPr>
          <w:rFonts w:cstheme="minorHAnsi"/>
          <w:sz w:val="24"/>
          <w:szCs w:val="24"/>
        </w:rPr>
        <w:t>President Hauglie convened Executive Session at 6:</w:t>
      </w:r>
      <w:r w:rsidR="00F1543A">
        <w:rPr>
          <w:rFonts w:cstheme="minorHAnsi"/>
          <w:sz w:val="24"/>
          <w:szCs w:val="24"/>
        </w:rPr>
        <w:t>23</w:t>
      </w:r>
      <w:r w:rsidR="00F1543A" w:rsidRPr="007F613E">
        <w:rPr>
          <w:rFonts w:cstheme="minorHAnsi"/>
          <w:sz w:val="24"/>
          <w:szCs w:val="24"/>
        </w:rPr>
        <w:t xml:space="preserve"> pm for </w:t>
      </w:r>
      <w:r w:rsidR="00F1543A">
        <w:rPr>
          <w:rFonts w:cstheme="minorHAnsi"/>
          <w:sz w:val="24"/>
          <w:szCs w:val="24"/>
        </w:rPr>
        <w:t>1</w:t>
      </w:r>
      <w:r w:rsidR="00F1543A" w:rsidRPr="007F613E">
        <w:rPr>
          <w:rFonts w:cstheme="minorHAnsi"/>
          <w:sz w:val="24"/>
          <w:szCs w:val="24"/>
        </w:rPr>
        <w:t>5 minutes to discuss the following topic</w:t>
      </w:r>
      <w:r w:rsidR="00E95E58">
        <w:rPr>
          <w:rFonts w:cstheme="minorHAnsi"/>
          <w:sz w:val="24"/>
          <w:szCs w:val="24"/>
        </w:rPr>
        <w:t>s</w:t>
      </w:r>
      <w:r w:rsidR="00F1543A" w:rsidRPr="007F613E">
        <w:rPr>
          <w:rFonts w:cstheme="minorHAnsi"/>
          <w:sz w:val="24"/>
          <w:szCs w:val="24"/>
        </w:rPr>
        <w:t xml:space="preserve">, as permitted by the cited sections of the Revised Code of </w:t>
      </w:r>
      <w:r w:rsidR="00F1543A" w:rsidRPr="007143D1">
        <w:rPr>
          <w:rFonts w:cstheme="minorHAnsi"/>
          <w:sz w:val="24"/>
          <w:szCs w:val="24"/>
        </w:rPr>
        <w:t>Washington (RCW 42.30.110):</w:t>
      </w:r>
    </w:p>
    <w:p w:rsidR="00BF6F26" w:rsidRPr="00FC281D" w:rsidRDefault="00BF6F26" w:rsidP="00F1543A">
      <w:pPr>
        <w:shd w:val="clear" w:color="auto" w:fill="FFFFFF"/>
        <w:ind w:left="1260" w:right="810" w:hanging="360"/>
        <w:rPr>
          <w:rFonts w:cstheme="minorHAnsi"/>
          <w:color w:val="000000"/>
          <w:sz w:val="24"/>
          <w:szCs w:val="24"/>
        </w:rPr>
      </w:pPr>
      <w:bookmarkStart w:id="3" w:name="_Hlk140753819"/>
      <w:r w:rsidRPr="00FC281D">
        <w:rPr>
          <w:rFonts w:cstheme="minorHAnsi"/>
          <w:color w:val="000000"/>
          <w:sz w:val="24"/>
          <w:szCs w:val="24"/>
        </w:rPr>
        <w:t>(</w:t>
      </w:r>
      <w:r w:rsidRPr="00FC281D">
        <w:rPr>
          <w:rFonts w:cstheme="minorHAnsi"/>
          <w:color w:val="000000"/>
          <w:szCs w:val="24"/>
        </w:rPr>
        <w:t>b</w:t>
      </w:r>
      <w:r w:rsidRPr="00FC281D">
        <w:rPr>
          <w:rFonts w:cstheme="minorHAnsi"/>
          <w:color w:val="000000"/>
          <w:sz w:val="24"/>
          <w:szCs w:val="24"/>
        </w:rPr>
        <w:t>)</w:t>
      </w:r>
      <w:r>
        <w:rPr>
          <w:rFonts w:cstheme="minorHAnsi"/>
          <w:color w:val="000000"/>
          <w:sz w:val="24"/>
          <w:szCs w:val="24"/>
        </w:rPr>
        <w:t xml:space="preserve"> </w:t>
      </w:r>
      <w:r w:rsidRPr="00FC281D">
        <w:rPr>
          <w:rFonts w:cstheme="minorHAnsi"/>
          <w:color w:val="000000"/>
          <w:sz w:val="24"/>
          <w:szCs w:val="24"/>
        </w:rPr>
        <w:t xml:space="preserve"> To consider the selection of a site or the acquisition of real estate by lease or purchase when public knowledge regarding such consideration would cause a likelihood of increased price </w:t>
      </w:r>
    </w:p>
    <w:p w:rsidR="00BF6F26" w:rsidRPr="00FC281D" w:rsidRDefault="00BF6F26" w:rsidP="00F1543A">
      <w:pPr>
        <w:pStyle w:val="ListParagraph"/>
        <w:numPr>
          <w:ilvl w:val="0"/>
          <w:numId w:val="4"/>
        </w:numPr>
        <w:shd w:val="clear" w:color="auto" w:fill="FFFFFF"/>
        <w:tabs>
          <w:tab w:val="left" w:pos="1440"/>
        </w:tabs>
        <w:ind w:left="1260" w:right="810" w:hanging="360"/>
        <w:rPr>
          <w:rFonts w:asciiTheme="minorHAnsi" w:hAnsiTheme="minorHAnsi" w:cstheme="minorHAnsi"/>
          <w:color w:val="000000"/>
          <w:sz w:val="24"/>
          <w:szCs w:val="24"/>
        </w:rPr>
      </w:pPr>
      <w:r w:rsidRPr="00FC281D">
        <w:rPr>
          <w:rFonts w:asciiTheme="minorHAnsi" w:hAnsiTheme="minorHAnsi" w:cstheme="minorHAnsi"/>
          <w:color w:val="000000"/>
          <w:sz w:val="24"/>
          <w:szCs w:val="24"/>
        </w:rPr>
        <w:t>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bookmarkEnd w:id="3"/>
    <w:p w:rsidR="00BF6F26" w:rsidRPr="00BF6F26" w:rsidRDefault="00BF6F26" w:rsidP="00BF6F26">
      <w:pPr>
        <w:tabs>
          <w:tab w:val="left" w:pos="360"/>
        </w:tabs>
        <w:ind w:left="180"/>
        <w:rPr>
          <w:rFonts w:cstheme="minorHAnsi"/>
          <w:sz w:val="24"/>
          <w:szCs w:val="24"/>
        </w:rPr>
      </w:pPr>
    </w:p>
    <w:p w:rsidR="00F1543A" w:rsidRDefault="00F1543A" w:rsidP="00F1543A">
      <w:pPr>
        <w:tabs>
          <w:tab w:val="left" w:pos="360"/>
        </w:tabs>
        <w:rPr>
          <w:rFonts w:cstheme="minorHAnsi"/>
          <w:b/>
          <w:sz w:val="24"/>
          <w:szCs w:val="24"/>
        </w:rPr>
      </w:pPr>
      <w:r>
        <w:rPr>
          <w:rFonts w:cstheme="minorHAnsi"/>
          <w:b/>
          <w:sz w:val="24"/>
          <w:szCs w:val="24"/>
        </w:rPr>
        <w:t>REGULAR PUBLIC MEETING RECONVENED AT 6:38.</w:t>
      </w:r>
    </w:p>
    <w:p w:rsidR="00F1543A" w:rsidRDefault="00F1543A" w:rsidP="00F1543A">
      <w:pPr>
        <w:tabs>
          <w:tab w:val="left" w:pos="360"/>
        </w:tabs>
        <w:rPr>
          <w:rFonts w:cstheme="minorHAnsi"/>
          <w:b/>
          <w:sz w:val="24"/>
          <w:szCs w:val="24"/>
        </w:rPr>
      </w:pPr>
    </w:p>
    <w:p w:rsidR="00F1543A" w:rsidRDefault="00F1543A" w:rsidP="005C0207">
      <w:pPr>
        <w:tabs>
          <w:tab w:val="left" w:pos="360"/>
        </w:tabs>
        <w:ind w:left="-90" w:hanging="90"/>
        <w:rPr>
          <w:rFonts w:cstheme="minorHAnsi"/>
          <w:b/>
          <w:sz w:val="24"/>
          <w:szCs w:val="24"/>
        </w:rPr>
      </w:pPr>
      <w:r>
        <w:rPr>
          <w:rFonts w:cstheme="minorHAnsi"/>
          <w:b/>
          <w:sz w:val="24"/>
          <w:szCs w:val="24"/>
        </w:rPr>
        <w:t>A  motion was made to prepare a Purchase and Sale Agreement for a proposed lot.</w:t>
      </w:r>
    </w:p>
    <w:p w:rsidR="00F1543A" w:rsidRPr="00F1543A" w:rsidRDefault="00F1543A" w:rsidP="005C0207">
      <w:pPr>
        <w:tabs>
          <w:tab w:val="left" w:pos="360"/>
        </w:tabs>
        <w:ind w:left="-90" w:hanging="90"/>
        <w:rPr>
          <w:rFonts w:cstheme="minorHAnsi"/>
          <w:b/>
          <w:sz w:val="24"/>
          <w:szCs w:val="24"/>
        </w:rPr>
      </w:pPr>
      <w:r w:rsidRPr="00F1543A">
        <w:rPr>
          <w:rFonts w:cstheme="minorHAnsi"/>
          <w:b/>
          <w:sz w:val="24"/>
          <w:szCs w:val="24"/>
        </w:rPr>
        <w:t>M/</w:t>
      </w:r>
      <w:r>
        <w:rPr>
          <w:rFonts w:cstheme="minorHAnsi"/>
          <w:b/>
          <w:sz w:val="24"/>
          <w:szCs w:val="24"/>
        </w:rPr>
        <w:t xml:space="preserve">Herron </w:t>
      </w:r>
      <w:r w:rsidRPr="00F1543A">
        <w:rPr>
          <w:rFonts w:cstheme="minorHAnsi"/>
          <w:b/>
          <w:sz w:val="24"/>
          <w:szCs w:val="24"/>
        </w:rPr>
        <w:t>S/</w:t>
      </w:r>
      <w:r>
        <w:rPr>
          <w:rFonts w:cstheme="minorHAnsi"/>
          <w:b/>
          <w:sz w:val="24"/>
          <w:szCs w:val="24"/>
        </w:rPr>
        <w:t>Speikers</w:t>
      </w:r>
      <w:r w:rsidRPr="00F1543A">
        <w:rPr>
          <w:rFonts w:cstheme="minorHAnsi"/>
          <w:b/>
          <w:sz w:val="24"/>
          <w:szCs w:val="24"/>
        </w:rPr>
        <w:t xml:space="preserve"> </w:t>
      </w:r>
      <w:r w:rsidRPr="00F1543A">
        <w:rPr>
          <w:rFonts w:cstheme="minorHAnsi"/>
          <w:b/>
          <w:i/>
          <w:sz w:val="24"/>
          <w:szCs w:val="24"/>
        </w:rPr>
        <w:t>–</w:t>
      </w:r>
      <w:r w:rsidRPr="00F1543A">
        <w:rPr>
          <w:rFonts w:cstheme="minorHAnsi"/>
          <w:b/>
          <w:sz w:val="24"/>
          <w:szCs w:val="24"/>
        </w:rPr>
        <w:t xml:space="preserve"> </w:t>
      </w:r>
      <w:r>
        <w:rPr>
          <w:rFonts w:cstheme="minorHAnsi"/>
          <w:b/>
          <w:sz w:val="24"/>
          <w:szCs w:val="24"/>
        </w:rPr>
        <w:t xml:space="preserve">None opposed. None abstained. </w:t>
      </w:r>
      <w:r w:rsidRPr="00F1543A">
        <w:rPr>
          <w:rFonts w:cstheme="minorHAnsi"/>
          <w:b/>
          <w:sz w:val="24"/>
          <w:szCs w:val="24"/>
        </w:rPr>
        <w:t>Motion passed by unanimous vote.</w:t>
      </w:r>
    </w:p>
    <w:p w:rsidR="001F4A2D" w:rsidRDefault="001F4A2D" w:rsidP="001F4A2D">
      <w:pPr>
        <w:spacing w:after="0" w:line="240" w:lineRule="auto"/>
        <w:ind w:hanging="180"/>
        <w:rPr>
          <w:rFonts w:cstheme="minorHAnsi"/>
          <w:b/>
          <w:sz w:val="24"/>
          <w:szCs w:val="24"/>
        </w:rPr>
      </w:pPr>
    </w:p>
    <w:p w:rsidR="005316E6" w:rsidRDefault="005316E6" w:rsidP="001F4A2D">
      <w:pPr>
        <w:spacing w:after="0" w:line="240" w:lineRule="auto"/>
        <w:ind w:hanging="180"/>
        <w:rPr>
          <w:rFonts w:cstheme="minorHAnsi"/>
          <w:sz w:val="24"/>
          <w:szCs w:val="24"/>
        </w:rPr>
      </w:pPr>
      <w:r w:rsidRPr="007D2D28">
        <w:rPr>
          <w:rFonts w:cstheme="minorHAnsi"/>
          <w:b/>
          <w:sz w:val="24"/>
          <w:szCs w:val="24"/>
        </w:rPr>
        <w:t>ADJOURNMENT</w:t>
      </w:r>
      <w:r>
        <w:rPr>
          <w:rFonts w:cstheme="minorHAnsi"/>
          <w:b/>
          <w:sz w:val="24"/>
          <w:szCs w:val="24"/>
        </w:rPr>
        <w:t>:</w:t>
      </w:r>
      <w:bookmarkStart w:id="4" w:name="_Hlk93584090"/>
      <w:r>
        <w:rPr>
          <w:rFonts w:cstheme="minorHAnsi"/>
          <w:b/>
          <w:sz w:val="24"/>
          <w:szCs w:val="24"/>
        </w:rPr>
        <w:t xml:space="preserve"> </w:t>
      </w:r>
      <w:r>
        <w:rPr>
          <w:rFonts w:cstheme="minorHAnsi"/>
          <w:sz w:val="24"/>
          <w:szCs w:val="24"/>
        </w:rPr>
        <w:t xml:space="preserve"> The </w:t>
      </w:r>
      <w:r w:rsidR="00F1543A">
        <w:rPr>
          <w:rFonts w:cstheme="minorHAnsi"/>
          <w:sz w:val="24"/>
          <w:szCs w:val="24"/>
        </w:rPr>
        <w:t xml:space="preserve">Board of Commissioners </w:t>
      </w:r>
      <w:r>
        <w:rPr>
          <w:rFonts w:cstheme="minorHAnsi"/>
          <w:sz w:val="24"/>
          <w:szCs w:val="24"/>
        </w:rPr>
        <w:t xml:space="preserve">meeting adjourned at </w:t>
      </w:r>
      <w:r w:rsidR="00F1543A">
        <w:rPr>
          <w:rFonts w:cstheme="minorHAnsi"/>
          <w:sz w:val="24"/>
          <w:szCs w:val="24"/>
        </w:rPr>
        <w:t xml:space="preserve">6:47 </w:t>
      </w:r>
      <w:r>
        <w:rPr>
          <w:rFonts w:cstheme="minorHAnsi"/>
          <w:sz w:val="24"/>
          <w:szCs w:val="24"/>
        </w:rPr>
        <w:t>pm.</w:t>
      </w:r>
    </w:p>
    <w:p w:rsidR="005316E6" w:rsidRDefault="005316E6" w:rsidP="001F4A2D">
      <w:pPr>
        <w:spacing w:after="0" w:line="240" w:lineRule="auto"/>
        <w:ind w:hanging="180"/>
        <w:rPr>
          <w:rFonts w:cstheme="minorHAnsi"/>
          <w:bCs/>
          <w:sz w:val="28"/>
          <w:szCs w:val="24"/>
          <w:u w:val="single"/>
        </w:rPr>
      </w:pPr>
    </w:p>
    <w:p w:rsidR="005316E6" w:rsidRPr="0024442A" w:rsidRDefault="005316E6" w:rsidP="001F4A2D">
      <w:pPr>
        <w:spacing w:after="0" w:line="240" w:lineRule="auto"/>
        <w:ind w:hanging="180"/>
        <w:rPr>
          <w:rFonts w:cstheme="minorHAnsi"/>
          <w:bCs/>
          <w:sz w:val="28"/>
          <w:szCs w:val="24"/>
          <w:u w:val="single"/>
        </w:rPr>
      </w:pPr>
    </w:p>
    <w:p w:rsidR="005316E6" w:rsidRPr="0024442A" w:rsidRDefault="005316E6" w:rsidP="001F4A2D">
      <w:pPr>
        <w:spacing w:after="0" w:line="240" w:lineRule="auto"/>
        <w:ind w:hanging="180"/>
        <w:rPr>
          <w:rFonts w:cstheme="minorHAnsi"/>
          <w:b/>
          <w:sz w:val="24"/>
        </w:rPr>
      </w:pPr>
      <w:r w:rsidRPr="0024442A">
        <w:rPr>
          <w:rFonts w:cstheme="minorHAnsi"/>
          <w:b/>
          <w:sz w:val="24"/>
        </w:rPr>
        <w:t>APPROVAL:</w:t>
      </w:r>
    </w:p>
    <w:p w:rsidR="005316E6" w:rsidRPr="0024442A" w:rsidRDefault="005316E6" w:rsidP="001F4A2D">
      <w:pPr>
        <w:spacing w:after="0" w:line="240" w:lineRule="auto"/>
        <w:rPr>
          <w:rFonts w:cstheme="minorHAnsi"/>
          <w:sz w:val="24"/>
        </w:rPr>
      </w:pPr>
    </w:p>
    <w:p w:rsidR="005316E6" w:rsidRDefault="009A4D7D" w:rsidP="001F4A2D">
      <w:pPr>
        <w:spacing w:after="0" w:line="240" w:lineRule="auto"/>
        <w:rPr>
          <w:rFonts w:cstheme="minorHAnsi"/>
          <w:sz w:val="24"/>
        </w:rPr>
      </w:pPr>
      <w:r>
        <w:rPr>
          <w:rFonts w:cstheme="minorHAnsi"/>
          <w:noProof/>
          <w:sz w:val="24"/>
        </w:rPr>
        <w:drawing>
          <wp:anchor distT="0" distB="0" distL="114300" distR="114300" simplePos="0" relativeHeight="251659264" behindDoc="1" locked="0" layoutInCell="1" allowOverlap="1">
            <wp:simplePos x="0" y="0"/>
            <wp:positionH relativeFrom="column">
              <wp:posOffset>3611880</wp:posOffset>
            </wp:positionH>
            <wp:positionV relativeFrom="paragraph">
              <wp:posOffset>109220</wp:posOffset>
            </wp:positionV>
            <wp:extent cx="1181100" cy="793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nnifer Scott.PNG"/>
                    <pic:cNvPicPr/>
                  </pic:nvPicPr>
                  <pic:blipFill>
                    <a:blip r:embed="rId11">
                      <a:extLst>
                        <a:ext uri="{28A0092B-C50C-407E-A947-70E740481C1C}">
                          <a14:useLocalDpi xmlns:a14="http://schemas.microsoft.com/office/drawing/2010/main" val="0"/>
                        </a:ext>
                      </a:extLst>
                    </a:blip>
                    <a:stretch>
                      <a:fillRect/>
                    </a:stretch>
                  </pic:blipFill>
                  <pic:spPr>
                    <a:xfrm>
                      <a:off x="0" y="0"/>
                      <a:ext cx="1181100" cy="793115"/>
                    </a:xfrm>
                    <a:prstGeom prst="rect">
                      <a:avLst/>
                    </a:prstGeom>
                  </pic:spPr>
                </pic:pic>
              </a:graphicData>
            </a:graphic>
          </wp:anchor>
        </w:drawing>
      </w:r>
      <w:r>
        <w:rPr>
          <w:rFonts w:cstheme="minorHAnsi"/>
          <w:noProof/>
          <w:sz w:val="24"/>
        </w:rPr>
        <w:drawing>
          <wp:anchor distT="0" distB="0" distL="114300" distR="114300" simplePos="0" relativeHeight="251658240" behindDoc="1" locked="0" layoutInCell="1" allowOverlap="1">
            <wp:simplePos x="0" y="0"/>
            <wp:positionH relativeFrom="margin">
              <wp:posOffset>213360</wp:posOffset>
            </wp:positionH>
            <wp:positionV relativeFrom="paragraph">
              <wp:posOffset>8890</wp:posOffset>
            </wp:positionV>
            <wp:extent cx="1097280" cy="658368"/>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658368"/>
                    </a:xfrm>
                    <a:prstGeom prst="rect">
                      <a:avLst/>
                    </a:prstGeom>
                  </pic:spPr>
                </pic:pic>
              </a:graphicData>
            </a:graphic>
            <wp14:sizeRelH relativeFrom="margin">
              <wp14:pctWidth>0</wp14:pctWidth>
            </wp14:sizeRelH>
            <wp14:sizeRelV relativeFrom="margin">
              <wp14:pctHeight>0</wp14:pctHeight>
            </wp14:sizeRelV>
          </wp:anchor>
        </w:drawing>
      </w:r>
    </w:p>
    <w:p w:rsidR="005316E6" w:rsidRDefault="005316E6" w:rsidP="001F4A2D">
      <w:pPr>
        <w:spacing w:after="0" w:line="240" w:lineRule="auto"/>
        <w:rPr>
          <w:rFonts w:cstheme="minorHAnsi"/>
          <w:sz w:val="24"/>
        </w:rPr>
      </w:pPr>
    </w:p>
    <w:p w:rsidR="005316E6" w:rsidRPr="0024442A" w:rsidRDefault="009A4D7D" w:rsidP="009A4D7D">
      <w:pPr>
        <w:tabs>
          <w:tab w:val="left" w:pos="6528"/>
        </w:tabs>
        <w:spacing w:after="0" w:line="240" w:lineRule="auto"/>
        <w:rPr>
          <w:rFonts w:cstheme="minorHAnsi"/>
          <w:sz w:val="24"/>
        </w:rPr>
      </w:pPr>
      <w:r>
        <w:rPr>
          <w:rFonts w:cstheme="minorHAnsi"/>
          <w:sz w:val="24"/>
        </w:rPr>
        <w:tab/>
      </w:r>
    </w:p>
    <w:p w:rsidR="005316E6" w:rsidRPr="0024442A" w:rsidRDefault="005316E6" w:rsidP="001F4A2D">
      <w:pPr>
        <w:spacing w:after="0" w:line="240" w:lineRule="auto"/>
        <w:rPr>
          <w:rFonts w:cstheme="minorHAnsi"/>
          <w:sz w:val="24"/>
          <w:u w:val="single"/>
        </w:rPr>
      </w:pP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rPr>
        <w:tab/>
      </w: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u w:val="single"/>
        </w:rPr>
        <w:tab/>
      </w:r>
      <w:r w:rsidRPr="0024442A">
        <w:rPr>
          <w:rFonts w:cstheme="minorHAnsi"/>
          <w:sz w:val="24"/>
        </w:rPr>
        <w:tab/>
      </w:r>
    </w:p>
    <w:p w:rsidR="005316E6" w:rsidRPr="00734190" w:rsidRDefault="005316E6" w:rsidP="001F4A2D">
      <w:pPr>
        <w:spacing w:after="0" w:line="240" w:lineRule="auto"/>
        <w:rPr>
          <w:rFonts w:cstheme="minorHAnsi"/>
          <w:sz w:val="24"/>
        </w:rPr>
      </w:pPr>
      <w:r w:rsidRPr="0024442A">
        <w:rPr>
          <w:rFonts w:cstheme="minorHAnsi"/>
          <w:sz w:val="24"/>
        </w:rPr>
        <w:t>David Speikers, Board Secretary</w:t>
      </w:r>
      <w:r w:rsidRPr="0024442A">
        <w:rPr>
          <w:rFonts w:cstheme="minorHAnsi"/>
          <w:sz w:val="24"/>
        </w:rPr>
        <w:tab/>
      </w:r>
      <w:r w:rsidRPr="0024442A">
        <w:rPr>
          <w:rFonts w:cstheme="minorHAnsi"/>
          <w:sz w:val="24"/>
        </w:rPr>
        <w:tab/>
      </w:r>
      <w:r w:rsidRPr="0024442A">
        <w:rPr>
          <w:rFonts w:cstheme="minorHAnsi"/>
          <w:sz w:val="24"/>
        </w:rPr>
        <w:tab/>
      </w:r>
      <w:r>
        <w:rPr>
          <w:rFonts w:cstheme="minorHAnsi"/>
          <w:sz w:val="24"/>
        </w:rPr>
        <w:t>Jennifer Scott</w:t>
      </w:r>
      <w:r w:rsidRPr="0024442A">
        <w:rPr>
          <w:rFonts w:cstheme="minorHAnsi"/>
          <w:sz w:val="24"/>
        </w:rPr>
        <w:t>, Recording Clerk</w:t>
      </w:r>
      <w:bookmarkEnd w:id="4"/>
    </w:p>
    <w:p w:rsidR="005316E6" w:rsidRDefault="005316E6" w:rsidP="005316E6">
      <w:bookmarkStart w:id="5" w:name="_GoBack"/>
      <w:bookmarkEnd w:id="5"/>
    </w:p>
    <w:p w:rsidR="00482408" w:rsidRDefault="009A4D7D"/>
    <w:sectPr w:rsidR="00482408" w:rsidSect="009A7A32">
      <w:type w:val="continuous"/>
      <w:pgSz w:w="12240" w:h="15840"/>
      <w:pgMar w:top="2520" w:right="1260" w:bottom="1440" w:left="1440"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0A" w:rsidRDefault="005E010A" w:rsidP="005316E6">
      <w:pPr>
        <w:spacing w:after="0" w:line="240" w:lineRule="auto"/>
      </w:pPr>
      <w:r>
        <w:separator/>
      </w:r>
    </w:p>
  </w:endnote>
  <w:endnote w:type="continuationSeparator" w:id="0">
    <w:p w:rsidR="005E010A" w:rsidRDefault="005E010A" w:rsidP="0053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155" w:rsidRDefault="005C0207" w:rsidP="00464155">
    <w:pPr>
      <w:spacing w:after="0" w:line="240" w:lineRule="auto"/>
      <w:jc w:val="center"/>
      <w:rPr>
        <w:i/>
        <w:noProof/>
        <w:sz w:val="16"/>
        <w:szCs w:val="16"/>
      </w:rPr>
    </w:pPr>
    <w:r>
      <w:rPr>
        <w:i/>
        <w:noProof/>
        <w:sz w:val="16"/>
        <w:szCs w:val="16"/>
      </w:rPr>
      <mc:AlternateContent>
        <mc:Choice Requires="wps">
          <w:drawing>
            <wp:anchor distT="0" distB="0" distL="114300" distR="114300" simplePos="0" relativeHeight="251661312" behindDoc="0" locked="0" layoutInCell="1" allowOverlap="1" wp14:anchorId="3726BC6B" wp14:editId="64172784">
              <wp:simplePos x="0" y="0"/>
              <wp:positionH relativeFrom="column">
                <wp:posOffset>94891</wp:posOffset>
              </wp:positionH>
              <wp:positionV relativeFrom="paragraph">
                <wp:posOffset>102810</wp:posOffset>
              </wp:positionV>
              <wp:extent cx="5736566"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5736566"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D76B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5pt,8.1pt" to="45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zw3gEAAA4EAAAOAAAAZHJzL2Uyb0RvYy54bWysU8GO0zAQvSPxD5bvNOmy7ULUdA9dLRcE&#10;FQsf4Dp2Y8n2WGPTpH/P2GmzK0BIIC5Oxp73Zt7zeHM/OstOCqMB3/LlouZMeQmd8ceWf/v6+OYd&#10;ZzEJ3wkLXrX8rCK/375+tRlCo26gB9spZETiYzOElvcphaaqouyVE3EBQXk61IBOJArxWHUoBmJ3&#10;trqp63U1AHYBQaoYafdhOuTbwq+1kumz1lElZltOvaWyYlkPea22G9EcUYTeyEsb4h+6cMJ4KjpT&#10;PYgk2Hc0v1A5IxEi6LSQ4CrQ2khVNJCaZf2TmqdeBFW0kDkxzDbF/0crP532yEzX8lvOvHB0RU8J&#10;hTn2ie3AezIQkN1mn4YQG0rf+T1eohj2mEWPGl3+khw2Fm/Ps7dqTEzS5uru7Xq1XnMmr2fVMzBg&#10;TB8UOJZ/Wm6Nz7JFI04fY6JilHpNydvWs4GG7X29qktaBGu6R2NtPox4POwsspPIV17f1btyy0Tx&#10;Io0i64k3a5pUlL90tmoq8EVpcoX6Xk4V8jyqmVZIqXxaZlcKE2VnmKYWZuCltT8BL/kZqsqs/g14&#10;RpTK4NMMdsYD/q7tNF5b1lP+1YFJd7bgAN253G+xhoauKLw8kDzVL+MCf37G2x8AAAD//wMAUEsD&#10;BBQABgAIAAAAIQB4ebo62gAAAAgBAAAPAAAAZHJzL2Rvd25yZXYueG1sTE/LTsMwELwj8Q/WInFB&#10;1GmLShviVDzUGxcCH7CNlyRqvA6206Z/zyIOcFrNzuzMbLGdXK+OFGLn2cB8loEirr3tuDHw8b67&#10;XYOKCdli75kMnCnCtry8KDC3/sRvdKxSo8SEY44G2pSGXOtYt+QwzvxALNynDw6TwNBoG/Ak5q7X&#10;iyxbaYcdS0KLAz23VB+q0UmN16eh8uHmRafzfRi75dewO6Ax11fT4wOoRFP6E8NPfbmBUjrt/cg2&#10;ql7w3UaUMlcLUMJv5uslqP3vQpeF/v9A+Q0AAP//AwBQSwECLQAUAAYACAAAACEAtoM4kv4AAADh&#10;AQAAEwAAAAAAAAAAAAAAAAAAAAAAW0NvbnRlbnRfVHlwZXNdLnhtbFBLAQItABQABgAIAAAAIQA4&#10;/SH/1gAAAJQBAAALAAAAAAAAAAAAAAAAAC8BAABfcmVscy8ucmVsc1BLAQItABQABgAIAAAAIQAf&#10;3dzw3gEAAA4EAAAOAAAAAAAAAAAAAAAAAC4CAABkcnMvZTJvRG9jLnhtbFBLAQItABQABgAIAAAA&#10;IQB4ebo62gAAAAgBAAAPAAAAAAAAAAAAAAAAADgEAABkcnMvZG93bnJldi54bWxQSwUGAAAAAAQA&#10;BADzAAAAPwUAAAAA&#10;" strokecolor="#0070c0" strokeweight="1.5pt">
              <v:stroke joinstyle="miter"/>
            </v:line>
          </w:pict>
        </mc:Fallback>
      </mc:AlternateContent>
    </w:r>
  </w:p>
  <w:p w:rsidR="00464155" w:rsidRPr="00EF6B9C" w:rsidRDefault="005C0207" w:rsidP="00464155">
    <w:pPr>
      <w:spacing w:after="0" w:line="240" w:lineRule="auto"/>
      <w:jc w:val="center"/>
      <w:rPr>
        <w:i/>
        <w:noProof/>
        <w:sz w:val="16"/>
        <w:szCs w:val="16"/>
      </w:rPr>
    </w:pPr>
    <w:r>
      <w:rPr>
        <w:i/>
        <w:noProof/>
        <w:sz w:val="16"/>
        <w:szCs w:val="16"/>
      </w:rPr>
      <w:t>René</w:t>
    </w:r>
    <w:r w:rsidRPr="00EF6B9C">
      <w:rPr>
        <w:i/>
        <w:noProof/>
        <w:sz w:val="16"/>
        <w:szCs w:val="16"/>
      </w:rPr>
      <w:t xml:space="preserve">e K. </w:t>
    </w:r>
    <w:r>
      <w:rPr>
        <w:i/>
        <w:noProof/>
        <w:sz w:val="16"/>
        <w:szCs w:val="16"/>
      </w:rPr>
      <w:t>Jensen</w:t>
    </w:r>
    <w:r w:rsidRPr="00EF6B9C">
      <w:rPr>
        <w:b/>
        <w:i/>
        <w:noProof/>
        <w:sz w:val="16"/>
        <w:szCs w:val="16"/>
      </w:rPr>
      <w:t xml:space="preserve">, </w:t>
    </w:r>
    <w:r w:rsidRPr="00EF6B9C">
      <w:rPr>
        <w:i/>
        <w:noProof/>
        <w:sz w:val="16"/>
        <w:szCs w:val="16"/>
      </w:rPr>
      <w:t>Chief Executive Officer</w:t>
    </w:r>
  </w:p>
  <w:p w:rsidR="00464155" w:rsidRDefault="005C0207" w:rsidP="00464155">
    <w:pPr>
      <w:tabs>
        <w:tab w:val="left" w:pos="2985"/>
      </w:tabs>
      <w:spacing w:after="0" w:line="240" w:lineRule="auto"/>
      <w:jc w:val="center"/>
      <w:rPr>
        <w:noProof/>
        <w:sz w:val="16"/>
        <w:szCs w:val="16"/>
      </w:rPr>
    </w:pPr>
    <w:r>
      <w:rPr>
        <w:noProof/>
        <w:sz w:val="16"/>
        <w:szCs w:val="16"/>
      </w:rPr>
      <w:t xml:space="preserve">9801 Frontier Avenue SE, Snoqualmie, WA  98065 • </w:t>
    </w:r>
    <w:r w:rsidRPr="000313C7">
      <w:rPr>
        <w:noProof/>
        <w:sz w:val="16"/>
        <w:szCs w:val="16"/>
      </w:rPr>
      <w:t xml:space="preserve">Ph. </w:t>
    </w:r>
    <w:r>
      <w:rPr>
        <w:noProof/>
        <w:sz w:val="16"/>
        <w:szCs w:val="16"/>
      </w:rPr>
      <w:t>(425) 831-2362</w:t>
    </w:r>
    <w:r w:rsidRPr="000313C7">
      <w:rPr>
        <w:noProof/>
        <w:sz w:val="16"/>
        <w:szCs w:val="16"/>
      </w:rPr>
      <w:t>│ Fax</w:t>
    </w:r>
    <w:r>
      <w:rPr>
        <w:noProof/>
        <w:sz w:val="16"/>
        <w:szCs w:val="16"/>
      </w:rPr>
      <w:t>:(425) 831-3412</w:t>
    </w:r>
  </w:p>
  <w:p w:rsidR="00464155" w:rsidRDefault="005C0207" w:rsidP="00464155">
    <w:pPr>
      <w:tabs>
        <w:tab w:val="left" w:pos="2985"/>
      </w:tabs>
      <w:spacing w:after="0" w:line="240" w:lineRule="auto"/>
      <w:jc w:val="center"/>
      <w:rPr>
        <w:noProof/>
        <w:sz w:val="16"/>
        <w:szCs w:val="16"/>
      </w:rPr>
    </w:pPr>
    <w:r>
      <w:rPr>
        <w:noProof/>
        <w:sz w:val="16"/>
        <w:szCs w:val="16"/>
      </w:rPr>
      <w:t>Owned and Operated by King County Public Hospital District No. 4</w:t>
    </w:r>
  </w:p>
  <w:p w:rsidR="00464155" w:rsidRDefault="005C0207" w:rsidP="00464155">
    <w:pPr>
      <w:pStyle w:val="Footer"/>
      <w:jc w:val="center"/>
    </w:pPr>
    <w:r>
      <w:rPr>
        <w:noProof/>
        <w:sz w:val="16"/>
        <w:szCs w:val="16"/>
      </w:rPr>
      <w:t>SVH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0A" w:rsidRDefault="005E010A" w:rsidP="005316E6">
      <w:pPr>
        <w:spacing w:after="0" w:line="240" w:lineRule="auto"/>
      </w:pPr>
      <w:r>
        <w:separator/>
      </w:r>
    </w:p>
  </w:footnote>
  <w:footnote w:type="continuationSeparator" w:id="0">
    <w:p w:rsidR="005E010A" w:rsidRDefault="005E010A" w:rsidP="0053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3A" w:rsidRDefault="009A4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99" w:rsidRDefault="005C0207">
    <w:pPr>
      <w:pStyle w:val="Header"/>
    </w:pPr>
    <w:r>
      <w:rPr>
        <w:noProof/>
      </w:rPr>
      <w:drawing>
        <wp:anchor distT="0" distB="0" distL="114300" distR="114300" simplePos="0" relativeHeight="251662336" behindDoc="0" locked="0" layoutInCell="1" allowOverlap="1" wp14:anchorId="7353F4BD" wp14:editId="76E0E58D">
          <wp:simplePos x="0" y="0"/>
          <wp:positionH relativeFrom="column">
            <wp:posOffset>-159026</wp:posOffset>
          </wp:positionH>
          <wp:positionV relativeFrom="paragraph">
            <wp:posOffset>15903</wp:posOffset>
          </wp:positionV>
          <wp:extent cx="293497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Health_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4970" cy="8229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80"/>
      </w:rPr>
      <mc:AlternateContent>
        <mc:Choice Requires="wps">
          <w:drawing>
            <wp:anchor distT="0" distB="0" distL="114300" distR="114300" simplePos="0" relativeHeight="251659264" behindDoc="0" locked="0" layoutInCell="1" allowOverlap="1" wp14:anchorId="2CD34BD5" wp14:editId="4110FCBA">
              <wp:simplePos x="0" y="0"/>
              <wp:positionH relativeFrom="margin">
                <wp:posOffset>2409190</wp:posOffset>
              </wp:positionH>
              <wp:positionV relativeFrom="paragraph">
                <wp:posOffset>-47929</wp:posOffset>
              </wp:positionV>
              <wp:extent cx="3714750" cy="993913"/>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999" w:rsidRDefault="005C0207" w:rsidP="002E3999">
                          <w:pPr>
                            <w:spacing w:after="0" w:line="240" w:lineRule="auto"/>
                            <w:jc w:val="right"/>
                            <w:rPr>
                              <w:rFonts w:cstheme="minorHAnsi"/>
                              <w:b/>
                              <w:sz w:val="28"/>
                              <w:szCs w:val="28"/>
                            </w:rPr>
                          </w:pPr>
                          <w:r>
                            <w:rPr>
                              <w:rFonts w:cstheme="minorHAnsi"/>
                              <w:b/>
                              <w:sz w:val="28"/>
                              <w:szCs w:val="28"/>
                            </w:rPr>
                            <w:t xml:space="preserve"> </w:t>
                          </w:r>
                          <w:r w:rsidR="001F4A2D">
                            <w:rPr>
                              <w:rFonts w:cstheme="minorHAnsi"/>
                              <w:b/>
                              <w:sz w:val="28"/>
                              <w:szCs w:val="28"/>
                            </w:rPr>
                            <w:t xml:space="preserve">Board of Commissioners </w:t>
                          </w:r>
                          <w:r>
                            <w:rPr>
                              <w:rFonts w:cstheme="minorHAnsi"/>
                              <w:b/>
                              <w:sz w:val="28"/>
                              <w:szCs w:val="28"/>
                            </w:rPr>
                            <w:t>Meeting – Minutes</w:t>
                          </w:r>
                        </w:p>
                        <w:p w:rsidR="002E3999" w:rsidRDefault="005C0207" w:rsidP="002E3999">
                          <w:pPr>
                            <w:spacing w:after="0" w:line="240" w:lineRule="auto"/>
                            <w:jc w:val="right"/>
                            <w:rPr>
                              <w:rFonts w:cstheme="minorHAnsi"/>
                              <w:b/>
                              <w:sz w:val="24"/>
                              <w:szCs w:val="28"/>
                            </w:rPr>
                          </w:pPr>
                          <w:r>
                            <w:rPr>
                              <w:rFonts w:cstheme="minorHAnsi"/>
                              <w:b/>
                              <w:sz w:val="24"/>
                              <w:szCs w:val="28"/>
                            </w:rPr>
                            <w:t>Public Hospital District No. 4, King County</w:t>
                          </w:r>
                        </w:p>
                        <w:p w:rsidR="002E3999" w:rsidRPr="004D5FEB" w:rsidRDefault="005C0207" w:rsidP="002E3999">
                          <w:pPr>
                            <w:spacing w:after="0" w:line="240" w:lineRule="auto"/>
                            <w:jc w:val="right"/>
                            <w:rPr>
                              <w:rFonts w:cstheme="minorHAnsi"/>
                              <w:sz w:val="24"/>
                            </w:rPr>
                          </w:pPr>
                          <w:r w:rsidRPr="004D5FEB">
                            <w:rPr>
                              <w:rFonts w:cstheme="minorHAnsi"/>
                              <w:sz w:val="24"/>
                            </w:rPr>
                            <w:t>Snoqualmie Valley Hospital</w:t>
                          </w:r>
                        </w:p>
                        <w:p w:rsidR="002E3999" w:rsidRPr="00F219E4" w:rsidRDefault="005C0207" w:rsidP="002E3999">
                          <w:pPr>
                            <w:spacing w:after="0" w:line="240" w:lineRule="auto"/>
                            <w:jc w:val="right"/>
                            <w:rPr>
                              <w:rFonts w:cstheme="minorHAnsi"/>
                              <w:sz w:val="20"/>
                            </w:rPr>
                          </w:pPr>
                          <w:r w:rsidRPr="00F219E4">
                            <w:rPr>
                              <w:rFonts w:cstheme="minorHAnsi"/>
                              <w:sz w:val="20"/>
                            </w:rPr>
                            <w:t xml:space="preserve">Thursday, </w:t>
                          </w:r>
                          <w:r>
                            <w:rPr>
                              <w:rFonts w:cstheme="minorHAnsi"/>
                              <w:sz w:val="20"/>
                            </w:rPr>
                            <w:t>Ju</w:t>
                          </w:r>
                          <w:r w:rsidR="005316E6">
                            <w:rPr>
                              <w:rFonts w:cstheme="minorHAnsi"/>
                              <w:sz w:val="20"/>
                            </w:rPr>
                            <w:t>ly 27</w:t>
                          </w:r>
                          <w:r>
                            <w:rPr>
                              <w:rFonts w:cstheme="minorHAnsi"/>
                              <w:sz w:val="20"/>
                            </w:rPr>
                            <w:t>, 2023</w:t>
                          </w:r>
                          <w:r w:rsidRPr="00F219E4">
                            <w:rPr>
                              <w:rFonts w:cstheme="minorHAnsi"/>
                              <w:sz w:val="20"/>
                            </w:rPr>
                            <w:t xml:space="preserve"> – </w:t>
                          </w:r>
                          <w:r w:rsidR="001F4A2D">
                            <w:rPr>
                              <w:rFonts w:cstheme="minorHAnsi"/>
                              <w:sz w:val="20"/>
                            </w:rPr>
                            <w:t>5</w:t>
                          </w:r>
                          <w:r w:rsidRPr="00F219E4">
                            <w:rPr>
                              <w:rFonts w:cstheme="minorHAnsi"/>
                              <w:sz w:val="20"/>
                            </w:rPr>
                            <w:t>:</w:t>
                          </w:r>
                          <w:r>
                            <w:rPr>
                              <w:rFonts w:cstheme="minorHAnsi"/>
                              <w:sz w:val="20"/>
                            </w:rPr>
                            <w:t>0</w:t>
                          </w:r>
                          <w:r w:rsidRPr="00F219E4">
                            <w:rPr>
                              <w:rFonts w:cstheme="minorHAnsi"/>
                              <w:sz w:val="20"/>
                            </w:rPr>
                            <w:t>0pm</w:t>
                          </w:r>
                        </w:p>
                        <w:p w:rsidR="00EF4664" w:rsidRPr="00E852EF" w:rsidRDefault="005C0207" w:rsidP="00EF4664">
                          <w:pPr>
                            <w:jc w:val="right"/>
                            <w:rPr>
                              <w:rFonts w:cstheme="minorHAnsi"/>
                              <w:noProof/>
                            </w:rPr>
                          </w:pPr>
                          <w:bookmarkStart w:id="0" w:name="_Hlk127440440"/>
                          <w:r>
                            <w:rPr>
                              <w:rFonts w:cstheme="minorHAnsi"/>
                              <w:b/>
                              <w:noProof/>
                              <w:sz w:val="18"/>
                            </w:rPr>
                            <w:t xml:space="preserve">Via </w:t>
                          </w:r>
                          <w:r w:rsidR="005316E6">
                            <w:rPr>
                              <w:rFonts w:cstheme="minorHAnsi"/>
                              <w:b/>
                              <w:noProof/>
                              <w:sz w:val="18"/>
                            </w:rPr>
                            <w:t>Teams</w:t>
                          </w:r>
                        </w:p>
                        <w:bookmarkEnd w:id="0"/>
                        <w:p w:rsidR="002E3999" w:rsidRDefault="009A4D7D" w:rsidP="002E3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34BD5" id="_x0000_t202" coordsize="21600,21600" o:spt="202" path="m,l,21600r21600,l21600,xe">
              <v:stroke joinstyle="miter"/>
              <v:path gradientshapeok="t" o:connecttype="rect"/>
            </v:shapetype>
            <v:shape id="Text Box 4" o:spid="_x0000_s1026" type="#_x0000_t202" style="position:absolute;margin-left:189.7pt;margin-top:-3.75pt;width:292.5pt;height:7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GkgwIAAA8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Iz&#10;SjTrkKIHOXhyDQPJQ3V640p0ujfo5gfcRpZjps7cAf/siIabhumNfGUt9I1kAqPLwsnk5OiI4wLI&#10;un8HAq9hWw8RaKhtF0qHxSCIjiw9HpkJoXDcPJ9n+XyGJo62ojgvsvN4BSsPp411/o2EjoRJRS0y&#10;H9HZ7s75EA0rDy7hMgetEivVtnFhN+ub1pIdQ5Ws4rdHf+bW6uCsIRwbEccdDBLvCLYQbmT9W5FN&#10;8/R6WkxWF4v5JF/ls0kxTxeTNCuui4s0L/Lb1fcQYJaXjRJC6jul5UGBWf53DO97YdRO1CDpsT6z&#10;6Wyk6I9JpvH7XZKd8tiQreoqujg6sTIQ+1oLTJuVnql2nCfPw49Vxhoc/rEqUQaB+VEDflgPiBK0&#10;sQbxiIKwgHwhtfiK4KQB+5WSHjuyou7LlllJSftWo6iKLM9DC8dFPptPcWFPLetTC9McoSrqKRmn&#10;N35s+62xatPgTaOMNbxCIdYqauQpqr18setiMvsXIrT16Tp6Pb1jyx8AAAD//wMAUEsDBBQABgAI&#10;AAAAIQAcqYfr3QAAAAoBAAAPAAAAZHJzL2Rvd25yZXYueG1sTI/BToNAEIbvJr7DZky8mHZRKQiy&#10;NGqi8draBxhgCkR2lrDbQt/e8aTHmfnyz/cX28UO6kyT7x0buF9HoIhr1/TcGjh8va+eQPmA3ODg&#10;mAxcyMO2vL4qMG/czDs670OrJIR9jga6EMZca193ZNGv3Ugst6ObLAYZp1Y3E84Sbgf9EEWJttiz&#10;fOhwpLeO6u/9yRo4fs53m2yuPsIh3cXJK/Zp5S7G3N4sL8+gAi3hD4ZffVGHUpwqd+LGq8HAY5rF&#10;ghpYpRtQAmRJLItKyDiLQJeF/l+h/AEAAP//AwBQSwECLQAUAAYACAAAACEAtoM4kv4AAADhAQAA&#10;EwAAAAAAAAAAAAAAAAAAAAAAW0NvbnRlbnRfVHlwZXNdLnhtbFBLAQItABQABgAIAAAAIQA4/SH/&#10;1gAAAJQBAAALAAAAAAAAAAAAAAAAAC8BAABfcmVscy8ucmVsc1BLAQItABQABgAIAAAAIQCJAFGk&#10;gwIAAA8FAAAOAAAAAAAAAAAAAAAAAC4CAABkcnMvZTJvRG9jLnhtbFBLAQItABQABgAIAAAAIQAc&#10;qYfr3QAAAAoBAAAPAAAAAAAAAAAAAAAAAN0EAABkcnMvZG93bnJldi54bWxQSwUGAAAAAAQABADz&#10;AAAA5wUAAAAA&#10;" stroked="f">
              <v:textbox>
                <w:txbxContent>
                  <w:p w:rsidR="002E3999" w:rsidRDefault="005C0207" w:rsidP="002E3999">
                    <w:pPr>
                      <w:spacing w:after="0" w:line="240" w:lineRule="auto"/>
                      <w:jc w:val="right"/>
                      <w:rPr>
                        <w:rFonts w:cstheme="minorHAnsi"/>
                        <w:b/>
                        <w:sz w:val="28"/>
                        <w:szCs w:val="28"/>
                      </w:rPr>
                    </w:pPr>
                    <w:r>
                      <w:rPr>
                        <w:rFonts w:cstheme="minorHAnsi"/>
                        <w:b/>
                        <w:sz w:val="28"/>
                        <w:szCs w:val="28"/>
                      </w:rPr>
                      <w:t xml:space="preserve"> </w:t>
                    </w:r>
                    <w:r w:rsidR="001F4A2D">
                      <w:rPr>
                        <w:rFonts w:cstheme="minorHAnsi"/>
                        <w:b/>
                        <w:sz w:val="28"/>
                        <w:szCs w:val="28"/>
                      </w:rPr>
                      <w:t xml:space="preserve">Board of Commissioners </w:t>
                    </w:r>
                    <w:r>
                      <w:rPr>
                        <w:rFonts w:cstheme="minorHAnsi"/>
                        <w:b/>
                        <w:sz w:val="28"/>
                        <w:szCs w:val="28"/>
                      </w:rPr>
                      <w:t>Meeting – Minutes</w:t>
                    </w:r>
                  </w:p>
                  <w:p w:rsidR="002E3999" w:rsidRDefault="005C0207" w:rsidP="002E3999">
                    <w:pPr>
                      <w:spacing w:after="0" w:line="240" w:lineRule="auto"/>
                      <w:jc w:val="right"/>
                      <w:rPr>
                        <w:rFonts w:cstheme="minorHAnsi"/>
                        <w:b/>
                        <w:sz w:val="24"/>
                        <w:szCs w:val="28"/>
                      </w:rPr>
                    </w:pPr>
                    <w:r>
                      <w:rPr>
                        <w:rFonts w:cstheme="minorHAnsi"/>
                        <w:b/>
                        <w:sz w:val="24"/>
                        <w:szCs w:val="28"/>
                      </w:rPr>
                      <w:t>Public Hospital District No. 4, King County</w:t>
                    </w:r>
                  </w:p>
                  <w:p w:rsidR="002E3999" w:rsidRPr="004D5FEB" w:rsidRDefault="005C0207" w:rsidP="002E3999">
                    <w:pPr>
                      <w:spacing w:after="0" w:line="240" w:lineRule="auto"/>
                      <w:jc w:val="right"/>
                      <w:rPr>
                        <w:rFonts w:cstheme="minorHAnsi"/>
                        <w:sz w:val="24"/>
                      </w:rPr>
                    </w:pPr>
                    <w:r w:rsidRPr="004D5FEB">
                      <w:rPr>
                        <w:rFonts w:cstheme="minorHAnsi"/>
                        <w:sz w:val="24"/>
                      </w:rPr>
                      <w:t>Snoqualmie Valley Hospital</w:t>
                    </w:r>
                  </w:p>
                  <w:p w:rsidR="002E3999" w:rsidRPr="00F219E4" w:rsidRDefault="005C0207" w:rsidP="002E3999">
                    <w:pPr>
                      <w:spacing w:after="0" w:line="240" w:lineRule="auto"/>
                      <w:jc w:val="right"/>
                      <w:rPr>
                        <w:rFonts w:cstheme="minorHAnsi"/>
                        <w:sz w:val="20"/>
                      </w:rPr>
                    </w:pPr>
                    <w:r w:rsidRPr="00F219E4">
                      <w:rPr>
                        <w:rFonts w:cstheme="minorHAnsi"/>
                        <w:sz w:val="20"/>
                      </w:rPr>
                      <w:t xml:space="preserve">Thursday, </w:t>
                    </w:r>
                    <w:r>
                      <w:rPr>
                        <w:rFonts w:cstheme="minorHAnsi"/>
                        <w:sz w:val="20"/>
                      </w:rPr>
                      <w:t>Ju</w:t>
                    </w:r>
                    <w:r w:rsidR="005316E6">
                      <w:rPr>
                        <w:rFonts w:cstheme="minorHAnsi"/>
                        <w:sz w:val="20"/>
                      </w:rPr>
                      <w:t>ly 27</w:t>
                    </w:r>
                    <w:r>
                      <w:rPr>
                        <w:rFonts w:cstheme="minorHAnsi"/>
                        <w:sz w:val="20"/>
                      </w:rPr>
                      <w:t>, 2023</w:t>
                    </w:r>
                    <w:r w:rsidRPr="00F219E4">
                      <w:rPr>
                        <w:rFonts w:cstheme="minorHAnsi"/>
                        <w:sz w:val="20"/>
                      </w:rPr>
                      <w:t xml:space="preserve"> – </w:t>
                    </w:r>
                    <w:r w:rsidR="001F4A2D">
                      <w:rPr>
                        <w:rFonts w:cstheme="minorHAnsi"/>
                        <w:sz w:val="20"/>
                      </w:rPr>
                      <w:t>5</w:t>
                    </w:r>
                    <w:r w:rsidRPr="00F219E4">
                      <w:rPr>
                        <w:rFonts w:cstheme="minorHAnsi"/>
                        <w:sz w:val="20"/>
                      </w:rPr>
                      <w:t>:</w:t>
                    </w:r>
                    <w:r>
                      <w:rPr>
                        <w:rFonts w:cstheme="minorHAnsi"/>
                        <w:sz w:val="20"/>
                      </w:rPr>
                      <w:t>0</w:t>
                    </w:r>
                    <w:r w:rsidRPr="00F219E4">
                      <w:rPr>
                        <w:rFonts w:cstheme="minorHAnsi"/>
                        <w:sz w:val="20"/>
                      </w:rPr>
                      <w:t>0pm</w:t>
                    </w:r>
                  </w:p>
                  <w:p w:rsidR="00EF4664" w:rsidRPr="00E852EF" w:rsidRDefault="005C0207" w:rsidP="00EF4664">
                    <w:pPr>
                      <w:jc w:val="right"/>
                      <w:rPr>
                        <w:rFonts w:cstheme="minorHAnsi"/>
                        <w:noProof/>
                      </w:rPr>
                    </w:pPr>
                    <w:bookmarkStart w:id="1" w:name="_Hlk127440440"/>
                    <w:r>
                      <w:rPr>
                        <w:rFonts w:cstheme="minorHAnsi"/>
                        <w:b/>
                        <w:noProof/>
                        <w:sz w:val="18"/>
                      </w:rPr>
                      <w:t xml:space="preserve">Via </w:t>
                    </w:r>
                    <w:r w:rsidR="005316E6">
                      <w:rPr>
                        <w:rFonts w:cstheme="minorHAnsi"/>
                        <w:b/>
                        <w:noProof/>
                        <w:sz w:val="18"/>
                      </w:rPr>
                      <w:t>Teams</w:t>
                    </w:r>
                  </w:p>
                  <w:bookmarkEnd w:id="1"/>
                  <w:p w:rsidR="002E3999" w:rsidRDefault="009A4D7D" w:rsidP="002E3999"/>
                </w:txbxContent>
              </v:textbox>
              <w10:wrap anchorx="margin"/>
            </v:shape>
          </w:pict>
        </mc:Fallback>
      </mc:AlternateContent>
    </w:r>
    <w:r>
      <w:rPr>
        <w:rFonts w:ascii="Verdana" w:hAnsi="Verdana"/>
        <w:noProof/>
        <w:color w:val="000080"/>
      </w:rPr>
      <mc:AlternateContent>
        <mc:Choice Requires="wps">
          <w:drawing>
            <wp:anchor distT="0" distB="0" distL="114300" distR="114300" simplePos="0" relativeHeight="251660288" behindDoc="0" locked="0" layoutInCell="1" allowOverlap="1" wp14:anchorId="43BC36F3" wp14:editId="2694D7C7">
              <wp:simplePos x="0" y="0"/>
              <wp:positionH relativeFrom="column">
                <wp:posOffset>-19050</wp:posOffset>
              </wp:positionH>
              <wp:positionV relativeFrom="paragraph">
                <wp:posOffset>941070</wp:posOffset>
              </wp:positionV>
              <wp:extent cx="60896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896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E01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74.1pt" to="478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cS3AEAAA4EAAAOAAAAZHJzL2Uyb0RvYy54bWysU8tu2zAQvBfoPxC815IN1E0Eyzk4SC9F&#10;azTNB9DUUiLAF5asZf99l5StBG1RoEEulJbcmd2ZJTd3J2vYETBq71q+XNScgZO+065v+dOPhw83&#10;nMUkXCeMd9DyM0R+t33/bjOGBlZ+8KYDZETiYjOGlg8phaaqohzAirjwARwdKo9WJAqxrzoUI7Fb&#10;U63qel2NHruAXkKMtHs/HfJt4VcKZPqmVITETMupt1RWLOshr9V2I5oeRRi0vLQhXtGFFdpR0Znq&#10;XiTBfqL+g8pqiT56lRbS28orpSUUDaRmWf+m5nEQAYoWMieG2ab4drTy63GPTHctX3HmhKURPSYU&#10;uh8S23nnyECPbJV9GkNsKH3n9niJYthjFn1SaPOX5LBT8fY8ewunxCRtruub2/VHGoG8nlXPwIAx&#10;fQZvWf5pudEuyxaNOH6JiYpR6jUlbxvHRrpstzXx5Th6o7sHbUwJsD/sDLKjyCOvP9W7MmWieJFG&#10;kXHEmzVNKspfOhuYCnwHRa5Q38upQr6PMNMKKcGlZXalMFF2hilqYQZeWvsX8JKfoVDu6v+AZ0Sp&#10;7F2awVY7j39rO52uLasp/+rApDtbcPDducy3WEOXrii8PJB8q1/GBf78jLe/AAAA//8DAFBLAwQU&#10;AAYACAAAACEAV4sLutwAAAAKAQAADwAAAGRycy9kb3ducmV2LnhtbEyPzU7DQAyE70i8w8pIXFC7&#10;oYVSQjYVP+qNC4EHcLMmiZr1ht1Nm749RkKCo8fj8TfFZnK9OlCInWcD1/MMFHHtbceNgY/37WwN&#10;KiZki71nMnCiCJvy/KzA3Pojv9GhSo2SEI45GmhTGnKtY92Swzj3A7HsPn1wmGQMjbYBjxLuer3I&#10;spV22LF8aHGg55bqfTU6wXh9Giofrl50Ot2FsVt+Dds9GnN5MT0+gEo0pT8z/ODLDZTCtPMj26h6&#10;A7OlVEmi36wXoMRwf7sSZfer6LLQ/yuU3wAAAP//AwBQSwECLQAUAAYACAAAACEAtoM4kv4AAADh&#10;AQAAEwAAAAAAAAAAAAAAAAAAAAAAW0NvbnRlbnRfVHlwZXNdLnhtbFBLAQItABQABgAIAAAAIQA4&#10;/SH/1gAAAJQBAAALAAAAAAAAAAAAAAAAAC8BAABfcmVscy8ucmVsc1BLAQItABQABgAIAAAAIQDf&#10;36cS3AEAAA4EAAAOAAAAAAAAAAAAAAAAAC4CAABkcnMvZTJvRG9jLnhtbFBLAQItABQABgAIAAAA&#10;IQBXiwu63AAAAAoBAAAPAAAAAAAAAAAAAAAAADYEAABkcnMvZG93bnJldi54bWxQSwUGAAAAAAQA&#10;BADzAAAAPwUAAAAA&#10;" strokecolor="#0070c0" strokeweight="1.5pt">
              <v:stroke joinstyle="miter"/>
            </v:line>
          </w:pict>
        </mc:Fallback>
      </mc:AlternateContent>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3A" w:rsidRDefault="009A4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1E8"/>
    <w:multiLevelType w:val="hybridMultilevel"/>
    <w:tmpl w:val="BE36C72E"/>
    <w:lvl w:ilvl="0" w:tplc="A0F6A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BE6"/>
    <w:multiLevelType w:val="hybridMultilevel"/>
    <w:tmpl w:val="098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7584D"/>
    <w:multiLevelType w:val="hybridMultilevel"/>
    <w:tmpl w:val="339C3FCE"/>
    <w:lvl w:ilvl="0" w:tplc="2604DE64">
      <w:start w:val="1"/>
      <w:numFmt w:val="decimal"/>
      <w:lvlText w:val="%1."/>
      <w:lvlJc w:val="left"/>
      <w:pPr>
        <w:tabs>
          <w:tab w:val="num" w:pos="720"/>
        </w:tabs>
        <w:ind w:left="720" w:hanging="360"/>
      </w:pPr>
      <w:rPr>
        <w:b/>
        <w:i w:val="0"/>
      </w:rPr>
    </w:lvl>
    <w:lvl w:ilvl="1" w:tplc="147C5E8C">
      <w:start w:val="1"/>
      <w:numFmt w:val="lowerLetter"/>
      <w:lvlText w:val="%2."/>
      <w:lvlJc w:val="left"/>
      <w:pPr>
        <w:tabs>
          <w:tab w:val="num" w:pos="1440"/>
        </w:tabs>
        <w:ind w:left="1440" w:hanging="360"/>
      </w:pPr>
      <w:rPr>
        <w:b/>
        <w:i w:val="0"/>
      </w:rPr>
    </w:lvl>
    <w:lvl w:ilvl="2" w:tplc="D60ABF46">
      <w:start w:val="1"/>
      <w:numFmt w:val="decimal"/>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CE17C7"/>
    <w:multiLevelType w:val="hybridMultilevel"/>
    <w:tmpl w:val="CE4A8904"/>
    <w:lvl w:ilvl="0" w:tplc="EDE64C7C">
      <w:start w:val="1"/>
      <w:numFmt w:val="lowerLetter"/>
      <w:lvlText w:val="%1."/>
      <w:lvlJc w:val="left"/>
      <w:pPr>
        <w:ind w:left="126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67658"/>
    <w:multiLevelType w:val="hybridMultilevel"/>
    <w:tmpl w:val="BE3449DC"/>
    <w:lvl w:ilvl="0" w:tplc="04090019">
      <w:start w:val="1"/>
      <w:numFmt w:val="lowerLetter"/>
      <w:lvlText w:val="%1."/>
      <w:lvlJc w:val="left"/>
      <w:pPr>
        <w:ind w:left="540" w:hanging="360"/>
      </w:pPr>
      <w:rPr>
        <w:rFonts w:hint="default"/>
      </w:rPr>
    </w:lvl>
    <w:lvl w:ilvl="1" w:tplc="EDE64C7C">
      <w:start w:val="1"/>
      <w:numFmt w:val="lowerLetter"/>
      <w:lvlText w:val="%2."/>
      <w:lvlJc w:val="left"/>
      <w:pPr>
        <w:ind w:left="1260" w:hanging="360"/>
      </w:pPr>
      <w:rPr>
        <w:rFonts w:asciiTheme="minorHAnsi" w:eastAsia="Times New Roman" w:hAnsiTheme="minorHAnsi" w:cstheme="minorHAnsi"/>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FA40716"/>
    <w:multiLevelType w:val="hybridMultilevel"/>
    <w:tmpl w:val="F77A9D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E6"/>
    <w:rsid w:val="000F3BBB"/>
    <w:rsid w:val="001F4A2D"/>
    <w:rsid w:val="00417F8B"/>
    <w:rsid w:val="005316E6"/>
    <w:rsid w:val="005C0207"/>
    <w:rsid w:val="005E010A"/>
    <w:rsid w:val="00705136"/>
    <w:rsid w:val="00954BE9"/>
    <w:rsid w:val="009A4D7D"/>
    <w:rsid w:val="00AF2413"/>
    <w:rsid w:val="00BF6F26"/>
    <w:rsid w:val="00E95E58"/>
    <w:rsid w:val="00EE48A9"/>
    <w:rsid w:val="00F1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90C226-AE78-4BD4-881B-BB8A89D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E6"/>
  </w:style>
  <w:style w:type="paragraph" w:styleId="Footer">
    <w:name w:val="footer"/>
    <w:basedOn w:val="Normal"/>
    <w:link w:val="FooterChar"/>
    <w:uiPriority w:val="99"/>
    <w:unhideWhenUsed/>
    <w:rsid w:val="0053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E6"/>
  </w:style>
  <w:style w:type="paragraph" w:styleId="ListParagraph">
    <w:name w:val="List Paragraph"/>
    <w:basedOn w:val="Normal"/>
    <w:uiPriority w:val="34"/>
    <w:qFormat/>
    <w:rsid w:val="005316E6"/>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BF6F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Scott</dc:creator>
  <cp:keywords/>
  <dc:description/>
  <cp:lastModifiedBy>Jennifer Scott</cp:lastModifiedBy>
  <cp:revision>2</cp:revision>
  <dcterms:created xsi:type="dcterms:W3CDTF">2023-10-04T15:02:00Z</dcterms:created>
  <dcterms:modified xsi:type="dcterms:W3CDTF">2023-10-04T15:02:00Z</dcterms:modified>
</cp:coreProperties>
</file>